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Default="00A840F0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E00981">
        <w:rPr>
          <w:rFonts w:ascii="Arial" w:hAnsi="Arial" w:cs="Arial"/>
          <w:b/>
          <w:i/>
          <w:sz w:val="24"/>
          <w:szCs w:val="20"/>
          <w:u w:val="single"/>
        </w:rPr>
        <w:t>CONTRATAÇÃO DIRETA</w:t>
      </w:r>
      <w:r w:rsidR="008A6F9A">
        <w:rPr>
          <w:rFonts w:ascii="Arial" w:hAnsi="Arial" w:cs="Arial"/>
          <w:b/>
          <w:i/>
          <w:sz w:val="24"/>
          <w:szCs w:val="20"/>
          <w:u w:val="single"/>
        </w:rPr>
        <w:t xml:space="preserve"> COM BASE NA LEI </w:t>
      </w:r>
      <w:r w:rsidR="00C20331">
        <w:rPr>
          <w:rFonts w:ascii="Arial" w:hAnsi="Arial" w:cs="Arial"/>
          <w:b/>
          <w:i/>
          <w:sz w:val="24"/>
          <w:szCs w:val="20"/>
          <w:u w:val="single"/>
        </w:rPr>
        <w:t>14.133/2021</w:t>
      </w:r>
      <w:r w:rsidR="009C5C3D">
        <w:rPr>
          <w:rFonts w:ascii="Arial" w:hAnsi="Arial" w:cs="Arial"/>
          <w:b/>
          <w:i/>
          <w:sz w:val="24"/>
          <w:szCs w:val="20"/>
          <w:u w:val="single"/>
        </w:rPr>
        <w:t xml:space="preserve"> Art. </w:t>
      </w:r>
      <w:r w:rsidR="00C20331">
        <w:rPr>
          <w:rFonts w:ascii="Arial" w:hAnsi="Arial" w:cs="Arial"/>
          <w:b/>
          <w:i/>
          <w:sz w:val="24"/>
          <w:szCs w:val="20"/>
          <w:u w:val="single"/>
        </w:rPr>
        <w:t>75</w:t>
      </w:r>
      <w:r w:rsidR="009C5C3D">
        <w:rPr>
          <w:rFonts w:ascii="Arial" w:hAnsi="Arial" w:cs="Arial"/>
          <w:b/>
          <w:i/>
          <w:sz w:val="24"/>
          <w:szCs w:val="20"/>
          <w:u w:val="single"/>
        </w:rPr>
        <w:t>, I e II</w:t>
      </w:r>
    </w:p>
    <w:p w:rsidR="0087649C" w:rsidRPr="00E00981" w:rsidRDefault="0087649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(UTILIZAR QUANDO NO ETP A MELHOR SOLUÇÃO FOR A DISPENSA DE LICITAÇÃO)</w:t>
      </w:r>
    </w:p>
    <w:tbl>
      <w:tblPr>
        <w:tblStyle w:val="Tabelacomgrade"/>
        <w:tblW w:w="10728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263"/>
        <w:gridCol w:w="273"/>
        <w:gridCol w:w="576"/>
        <w:gridCol w:w="6917"/>
        <w:gridCol w:w="576"/>
        <w:gridCol w:w="576"/>
        <w:gridCol w:w="550"/>
        <w:gridCol w:w="684"/>
      </w:tblGrid>
      <w:tr w:rsidR="009413A6" w:rsidRPr="00C044FC" w:rsidTr="009413A6">
        <w:trPr>
          <w:trHeight w:val="239"/>
        </w:trPr>
        <w:tc>
          <w:tcPr>
            <w:tcW w:w="10044" w:type="dxa"/>
            <w:gridSpan w:val="8"/>
            <w:shd w:val="clear" w:color="auto" w:fill="808080" w:themeFill="background1" w:themeFillShade="80"/>
          </w:tcPr>
          <w:p w:rsidR="009413A6" w:rsidRPr="00C044FC" w:rsidRDefault="009413A6" w:rsidP="00CD5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FASE </w:t>
            </w:r>
            <w:r w:rsidR="006E594E">
              <w:rPr>
                <w:rFonts w:ascii="Arial" w:hAnsi="Arial" w:cs="Arial"/>
                <w:b/>
                <w:sz w:val="20"/>
                <w:szCs w:val="20"/>
              </w:rPr>
              <w:t>PARA ANÁLISE</w:t>
            </w:r>
            <w:r>
              <w:rPr>
                <w:rFonts w:ascii="Arial" w:hAnsi="Arial" w:cs="Arial"/>
                <w:b/>
                <w:sz w:val="20"/>
                <w:szCs w:val="20"/>
              </w:rPr>
              <w:t>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9413A6" w:rsidRDefault="009413A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3A6" w:rsidRPr="00C044FC" w:rsidTr="009413A6">
        <w:trPr>
          <w:trHeight w:val="536"/>
        </w:trPr>
        <w:tc>
          <w:tcPr>
            <w:tcW w:w="849" w:type="dxa"/>
            <w:gridSpan w:val="3"/>
          </w:tcPr>
          <w:p w:rsidR="009413A6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A6" w:rsidRPr="00C044FC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9413A6" w:rsidRDefault="009413A6" w:rsidP="003C3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9413A6" w:rsidRPr="00C044FC" w:rsidRDefault="009413A6" w:rsidP="00CD54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  <w:tc>
          <w:tcPr>
            <w:tcW w:w="684" w:type="dxa"/>
          </w:tcPr>
          <w:p w:rsidR="009413A6" w:rsidRPr="00C044FC" w:rsidRDefault="009413A6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3A6" w:rsidRPr="00C044FC" w:rsidTr="009413A6">
        <w:trPr>
          <w:trHeight w:val="543"/>
        </w:trPr>
        <w:tc>
          <w:tcPr>
            <w:tcW w:w="849" w:type="dxa"/>
            <w:gridSpan w:val="3"/>
          </w:tcPr>
          <w:p w:rsidR="009413A6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A6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9413A6" w:rsidRPr="00736990" w:rsidRDefault="009413A6" w:rsidP="003C3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9413A6" w:rsidRPr="00C044FC" w:rsidRDefault="009413A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:rsidR="009413A6" w:rsidRPr="00C044FC" w:rsidRDefault="009413A6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3A6" w:rsidRPr="00C044FC" w:rsidTr="009413A6">
        <w:trPr>
          <w:trHeight w:val="239"/>
        </w:trPr>
        <w:tc>
          <w:tcPr>
            <w:tcW w:w="313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808080" w:themeFill="background1" w:themeFillShade="80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gridSpan w:val="2"/>
            <w:shd w:val="clear" w:color="auto" w:fill="808080" w:themeFill="background1" w:themeFillShade="80"/>
          </w:tcPr>
          <w:p w:rsidR="009413A6" w:rsidRPr="00C044FC" w:rsidRDefault="009413A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9413A6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9413A6" w:rsidRPr="00C044FC" w:rsidTr="009413A6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:rsidR="009413A6" w:rsidRPr="003C3506" w:rsidRDefault="009413A6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E050FE" w:rsidP="00E050FE">
            <w:pPr>
              <w:rPr>
                <w:rFonts w:ascii="Arial" w:hAnsi="Arial" w:cs="Arial"/>
                <w:sz w:val="20"/>
                <w:szCs w:val="20"/>
              </w:rPr>
            </w:pPr>
            <w:r w:rsidRPr="00E050FE">
              <w:rPr>
                <w:rFonts w:ascii="Arial" w:hAnsi="Arial" w:cs="Arial"/>
                <w:sz w:val="20"/>
                <w:szCs w:val="20"/>
              </w:rPr>
              <w:t>DOCUMENTOS COMPROBATÓRIOS DA PESQUISA DE PREÇOS REALIZADA CONFORME ART. 23,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LEI Nº 14.133/2021,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C044FC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E050FE" w:rsidP="00E05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050FE">
              <w:rPr>
                <w:rFonts w:ascii="Arial" w:hAnsi="Arial" w:cs="Arial"/>
                <w:sz w:val="20"/>
                <w:szCs w:val="20"/>
              </w:rPr>
              <w:t>ECLARAÇÃO DO SETOR COMPETENTE DE QUE AS DESPESAS DA PRESENTE CONTRATAÇÃO NÃO CONSTITUEM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FRACIONAMENTO INDEVIDO E DE QUE O SOMATÓRIO DAS DESPESAS REALIZADAS COM OBJETOS IDÊNTICOS OU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MESMA NATUREZA (DO MESMO RAMO DE ATIVIDADE), NO MESMO EXERCÍCIO FINANCEIRO, PELA UNIDADE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GESTORA, NÃO ULTRAPASSA OS LIMITES DO ART. 75, INCISOS I E II E §2º, DA LEI 14.133/2021</w:t>
            </w:r>
            <w:r w:rsidR="00E02FF1">
              <w:rPr>
                <w:rFonts w:ascii="Arial" w:hAnsi="Arial" w:cs="Arial"/>
                <w:sz w:val="20"/>
                <w:szCs w:val="20"/>
              </w:rPr>
              <w:t>(SECRETARIA)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04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F82504" w:rsidRDefault="00F82504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82504" w:rsidRDefault="00B167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gridSpan w:val="2"/>
            <w:vAlign w:val="center"/>
          </w:tcPr>
          <w:p w:rsidR="00F82504" w:rsidRPr="001B493E" w:rsidRDefault="00F82504" w:rsidP="00E05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93E">
              <w:rPr>
                <w:rFonts w:ascii="Arial" w:hAnsi="Arial" w:cs="Arial"/>
                <w:sz w:val="20"/>
                <w:szCs w:val="20"/>
              </w:rPr>
              <w:t xml:space="preserve">DESIGNAÇÃO DOS AGENTES PÚBLICOS RESPONSÁVEIS PELO DESEMPENHO DAS FUNÇÕES ESSENCIAIS À CONTRATAÇÃO </w:t>
            </w:r>
            <w:r w:rsidR="00EE575F" w:rsidRPr="001B493E">
              <w:rPr>
                <w:rFonts w:ascii="Arial" w:hAnsi="Arial" w:cs="Arial"/>
                <w:sz w:val="20"/>
                <w:szCs w:val="20"/>
              </w:rPr>
              <w:t>CONFORME ARTS</w:t>
            </w:r>
            <w:r w:rsidRPr="001B493E">
              <w:rPr>
                <w:rFonts w:ascii="Arial" w:hAnsi="Arial" w:cs="Arial"/>
                <w:sz w:val="20"/>
                <w:szCs w:val="20"/>
              </w:rPr>
              <w:t>. 7º, CAPUT DA LEI 14133/21</w:t>
            </w:r>
            <w:r w:rsidR="0084350C" w:rsidRPr="001B493E">
              <w:rPr>
                <w:rFonts w:ascii="Arial" w:hAnsi="Arial" w:cs="Arial"/>
                <w:sz w:val="20"/>
                <w:szCs w:val="20"/>
              </w:rPr>
              <w:t>(CPL)</w:t>
            </w:r>
          </w:p>
        </w:tc>
        <w:tc>
          <w:tcPr>
            <w:tcW w:w="576" w:type="dxa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FE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E050FE" w:rsidRDefault="00E050FE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050FE" w:rsidRDefault="00B167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gridSpan w:val="2"/>
            <w:vAlign w:val="center"/>
          </w:tcPr>
          <w:p w:rsidR="00E050FE" w:rsidRPr="009F6386" w:rsidRDefault="00E050FE" w:rsidP="00E050FE">
            <w:pPr>
              <w:rPr>
                <w:rFonts w:ascii="Arial" w:hAnsi="Arial" w:cs="Arial"/>
                <w:sz w:val="20"/>
                <w:szCs w:val="20"/>
              </w:rPr>
            </w:pPr>
            <w:r w:rsidRPr="00E050FE">
              <w:rPr>
                <w:rFonts w:ascii="Arial" w:hAnsi="Arial" w:cs="Arial"/>
                <w:sz w:val="20"/>
                <w:szCs w:val="20"/>
              </w:rPr>
              <w:t>AVISO DA INTENÇÃO DE CELEBRAR CONTRATO POR DISPENSA DE LICITAÇÃO PUBLICADO EM SÍTIO ELETRÔNICO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OFICIAL</w:t>
            </w:r>
            <w:r w:rsidR="000D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83" w:rsidRPr="001B493E">
              <w:rPr>
                <w:rFonts w:ascii="Arial" w:hAnsi="Arial" w:cs="Arial"/>
                <w:sz w:val="20"/>
                <w:szCs w:val="20"/>
              </w:rPr>
              <w:t>E PORTAL NACIONAL DE COMPRAS</w:t>
            </w:r>
            <w:r w:rsidRPr="001B493E">
              <w:rPr>
                <w:rFonts w:ascii="Arial" w:hAnsi="Arial" w:cs="Arial"/>
                <w:sz w:val="20"/>
                <w:szCs w:val="20"/>
              </w:rPr>
              <w:t>,</w:t>
            </w:r>
            <w:r w:rsidRPr="00E050FE">
              <w:rPr>
                <w:rFonts w:ascii="Arial" w:hAnsi="Arial" w:cs="Arial"/>
                <w:sz w:val="20"/>
                <w:szCs w:val="20"/>
              </w:rPr>
              <w:t xml:space="preserve"> COM PRAZO MÍNIMO DE 3 DIAS ÚTEIS, PARA OBTENÇÃO DE PROPOSTAS DE EVENTUAIS INTERESSADOS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(ART. 75, §3º, DA LEI 14.133/2021)</w:t>
            </w:r>
            <w:r w:rsidR="00E02FF1">
              <w:rPr>
                <w:rFonts w:ascii="Arial" w:hAnsi="Arial" w:cs="Arial"/>
                <w:sz w:val="20"/>
                <w:szCs w:val="20"/>
              </w:rPr>
              <w:t>(CPL)</w:t>
            </w:r>
          </w:p>
        </w:tc>
        <w:tc>
          <w:tcPr>
            <w:tcW w:w="576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C9D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42C9D" w:rsidRDefault="00642C9D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642C9D" w:rsidRDefault="00642C9D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vAlign w:val="center"/>
          </w:tcPr>
          <w:p w:rsidR="00642C9D" w:rsidRPr="00E050FE" w:rsidRDefault="00642C9D" w:rsidP="00E050FE">
            <w:pPr>
              <w:rPr>
                <w:rFonts w:ascii="Arial" w:hAnsi="Arial" w:cs="Arial"/>
                <w:sz w:val="20"/>
                <w:szCs w:val="20"/>
              </w:rPr>
            </w:pPr>
            <w:r w:rsidRPr="00642C9D">
              <w:rPr>
                <w:rFonts w:ascii="Arial" w:hAnsi="Arial" w:cs="Arial"/>
                <w:sz w:val="20"/>
                <w:szCs w:val="20"/>
              </w:rPr>
              <w:t>MINUTA DO CONTRATO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HOUVER(CPL)</w:t>
            </w:r>
          </w:p>
        </w:tc>
        <w:tc>
          <w:tcPr>
            <w:tcW w:w="576" w:type="dxa"/>
          </w:tcPr>
          <w:p w:rsidR="00642C9D" w:rsidRPr="00C044FC" w:rsidRDefault="00642C9D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42C9D" w:rsidRPr="00C044FC" w:rsidRDefault="00642C9D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42C9D" w:rsidRPr="00C044FC" w:rsidRDefault="00642C9D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42C9D" w:rsidRPr="00C044FC" w:rsidRDefault="00642C9D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FE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E050FE" w:rsidRDefault="00E050FE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050FE" w:rsidRDefault="00B167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gridSpan w:val="2"/>
            <w:vAlign w:val="center"/>
          </w:tcPr>
          <w:p w:rsidR="00E050FE" w:rsidRPr="00E050FE" w:rsidRDefault="008A20CA" w:rsidP="008A2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0CA">
              <w:rPr>
                <w:rFonts w:ascii="Arial" w:hAnsi="Arial" w:cs="Arial"/>
                <w:sz w:val="20"/>
                <w:szCs w:val="20"/>
              </w:rPr>
              <w:t>IDENTIFICAÇÃO DA PROPOSTA ESCOLHIDA, ACOMPANHADA DA DECLARAÇÃO DO SETOR COMPETENTE ACERCA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0CA">
              <w:rPr>
                <w:rFonts w:ascii="Arial" w:hAnsi="Arial" w:cs="Arial"/>
                <w:sz w:val="20"/>
                <w:szCs w:val="20"/>
              </w:rPr>
              <w:t>COMPATIBILIDADE MERCADOLÓGICA DO PREÇO A SER CONTRATADO, COM BASE NO ORÇAMENTO ESTIMADO</w:t>
            </w:r>
            <w:r w:rsidR="00E02FF1">
              <w:rPr>
                <w:rFonts w:ascii="Arial" w:hAnsi="Arial" w:cs="Arial"/>
                <w:sz w:val="20"/>
                <w:szCs w:val="20"/>
              </w:rPr>
              <w:t>(CPL)</w:t>
            </w:r>
          </w:p>
        </w:tc>
        <w:tc>
          <w:tcPr>
            <w:tcW w:w="576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F7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4B4BF7" w:rsidRDefault="004B4BF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4B4BF7" w:rsidRDefault="00B167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gridSpan w:val="2"/>
            <w:vAlign w:val="center"/>
          </w:tcPr>
          <w:p w:rsidR="004B4BF7" w:rsidRPr="008A20CA" w:rsidRDefault="004B4BF7" w:rsidP="008A2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F7">
              <w:rPr>
                <w:rFonts w:ascii="Arial" w:hAnsi="Arial" w:cs="Arial"/>
                <w:sz w:val="20"/>
                <w:szCs w:val="20"/>
              </w:rPr>
              <w:t>PARECER JURÍDICO DA PGM QUE ABORDE AS RAZÕES DE ESCOLHA DO FORNECEDOR/PRESTADOR, O ATENDIMENTO AOS REQUISITOS DE HABILITAÇÃO E DE QUALIFICAÇÃO TÉCNICA E A JUSTIFICATIVA DO PREÇO (ART. 72, III, DA LEI Nº 14.133/2021)</w:t>
            </w:r>
          </w:p>
        </w:tc>
        <w:tc>
          <w:tcPr>
            <w:tcW w:w="576" w:type="dxa"/>
          </w:tcPr>
          <w:p w:rsidR="004B4BF7" w:rsidRPr="00C044FC" w:rsidRDefault="004B4BF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B4BF7" w:rsidRPr="00C044FC" w:rsidRDefault="004B4BF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B4BF7" w:rsidRPr="00C044FC" w:rsidRDefault="004B4BF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4B4BF7" w:rsidRPr="00C044FC" w:rsidRDefault="004B4BF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>CONTRATO SOCIAL DA EMPRESA QUE OFERECEU MENOR VALOR.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RG E CPF DOS SÓCIOS DA EMPRESA QUE OFERECEU MENOR VALOR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13A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13A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9413A6" w:rsidP="00943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327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13A6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13A6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13A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13A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JUSTIFICATIVA PARA A DISPENSA DA LICITAÇÃO COM JUSTIFICATIVA DA RAZÃO DA ESCOLHA DO FORNECEDOR</w:t>
            </w:r>
            <w:r w:rsidR="00642C9D">
              <w:rPr>
                <w:rFonts w:ascii="Arial" w:hAnsi="Arial" w:cs="Arial"/>
                <w:sz w:val="20"/>
                <w:szCs w:val="20"/>
              </w:rPr>
              <w:t>(SECRETARIA)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443"/>
        </w:trPr>
        <w:tc>
          <w:tcPr>
            <w:tcW w:w="313" w:type="dxa"/>
            <w:vMerge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DE DISPENSA DE LICITAÇÃO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PORTARIA DE DISPENSA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9413A6" w:rsidRDefault="009413A6" w:rsidP="007A7E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  <w:p w:rsidR="004B7EEF" w:rsidRDefault="004B7EEF" w:rsidP="003C3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E6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gridSpan w:val="2"/>
            <w:vAlign w:val="center"/>
          </w:tcPr>
          <w:p w:rsidR="009413A6" w:rsidRPr="00423D43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732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10327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Pr="00103272" w:rsidRDefault="006050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9413A6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413A6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9413A6" w:rsidRPr="00B043E6" w:rsidRDefault="009413A6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9303" w:type="dxa"/>
            <w:gridSpan w:val="5"/>
            <w:vAlign w:val="center"/>
          </w:tcPr>
          <w:p w:rsidR="009413A6" w:rsidRPr="00B043E6" w:rsidRDefault="009413A6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F386B" wp14:editId="4E9435D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EEF" w:rsidRPr="007C23AC" w:rsidRDefault="004B7EEF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4B7EEF" w:rsidRPr="00B043E6" w:rsidRDefault="004B7EE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4B7EEF" w:rsidRPr="00B043E6" w:rsidRDefault="004B7EE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4B7EEF" w:rsidRPr="00B043E6" w:rsidRDefault="004B7EE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3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4B7EEF" w:rsidRPr="007C23AC" w:rsidRDefault="004B7EEF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B7EEF" w:rsidRPr="00B043E6" w:rsidRDefault="004B7EE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4B7EEF" w:rsidRPr="00B043E6" w:rsidRDefault="004B7EE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B7EEF" w:rsidRPr="00B043E6" w:rsidRDefault="004B7EE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Pr="00C044FC" w:rsidRDefault="009413A6" w:rsidP="007C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EF" w:rsidRDefault="004B7EEF" w:rsidP="002F508C">
      <w:pPr>
        <w:spacing w:after="0" w:line="240" w:lineRule="auto"/>
      </w:pPr>
      <w:r>
        <w:separator/>
      </w:r>
    </w:p>
  </w:endnote>
  <w:endnote w:type="continuationSeparator" w:id="0">
    <w:p w:rsidR="004B7EEF" w:rsidRDefault="004B7EEF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4B7EEF" w:rsidRDefault="004B7E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E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EF" w:rsidRDefault="004B7EEF" w:rsidP="002F508C">
      <w:pPr>
        <w:spacing w:after="0" w:line="240" w:lineRule="auto"/>
      </w:pPr>
      <w:r>
        <w:separator/>
      </w:r>
    </w:p>
  </w:footnote>
  <w:footnote w:type="continuationSeparator" w:id="0">
    <w:p w:rsidR="004B7EEF" w:rsidRDefault="004B7EEF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EF" w:rsidRDefault="004B7EEF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EEF" w:rsidRDefault="004B7EEF" w:rsidP="004F066B">
    <w:pPr>
      <w:pStyle w:val="Cabealho"/>
      <w:jc w:val="center"/>
    </w:pPr>
  </w:p>
  <w:p w:rsidR="004B7EEF" w:rsidRDefault="004B7EEF" w:rsidP="004F066B">
    <w:pPr>
      <w:pStyle w:val="Cabealho"/>
      <w:jc w:val="center"/>
    </w:pP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4B7EEF" w:rsidRDefault="004B7EEF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20430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D5183"/>
    <w:rsid w:val="000F4862"/>
    <w:rsid w:val="001005F8"/>
    <w:rsid w:val="001027A4"/>
    <w:rsid w:val="00103272"/>
    <w:rsid w:val="001043D1"/>
    <w:rsid w:val="00123702"/>
    <w:rsid w:val="001508DE"/>
    <w:rsid w:val="001518A2"/>
    <w:rsid w:val="00170189"/>
    <w:rsid w:val="00173B07"/>
    <w:rsid w:val="00177286"/>
    <w:rsid w:val="00183679"/>
    <w:rsid w:val="00194C7E"/>
    <w:rsid w:val="001B493E"/>
    <w:rsid w:val="001C2D37"/>
    <w:rsid w:val="001C551D"/>
    <w:rsid w:val="001E1E40"/>
    <w:rsid w:val="001E3902"/>
    <w:rsid w:val="001E6277"/>
    <w:rsid w:val="00200A6C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B619E"/>
    <w:rsid w:val="003C0912"/>
    <w:rsid w:val="003C3506"/>
    <w:rsid w:val="003E01D7"/>
    <w:rsid w:val="00423D43"/>
    <w:rsid w:val="00425045"/>
    <w:rsid w:val="00494B9F"/>
    <w:rsid w:val="004B310F"/>
    <w:rsid w:val="004B48CE"/>
    <w:rsid w:val="004B4BF7"/>
    <w:rsid w:val="004B7EEF"/>
    <w:rsid w:val="004E6BA7"/>
    <w:rsid w:val="004F066B"/>
    <w:rsid w:val="00500E1E"/>
    <w:rsid w:val="00505EB4"/>
    <w:rsid w:val="00530333"/>
    <w:rsid w:val="00547F85"/>
    <w:rsid w:val="00550C6B"/>
    <w:rsid w:val="00570ADA"/>
    <w:rsid w:val="005A6B9E"/>
    <w:rsid w:val="005D5298"/>
    <w:rsid w:val="005E7D63"/>
    <w:rsid w:val="005F2EC9"/>
    <w:rsid w:val="005F79AA"/>
    <w:rsid w:val="006050A0"/>
    <w:rsid w:val="006052A4"/>
    <w:rsid w:val="00620A7B"/>
    <w:rsid w:val="00641500"/>
    <w:rsid w:val="00642C9D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594E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4350C"/>
    <w:rsid w:val="00855A91"/>
    <w:rsid w:val="008573F9"/>
    <w:rsid w:val="008625C2"/>
    <w:rsid w:val="008656EA"/>
    <w:rsid w:val="0087649C"/>
    <w:rsid w:val="00877164"/>
    <w:rsid w:val="00891A29"/>
    <w:rsid w:val="008A20CA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413A6"/>
    <w:rsid w:val="0094335E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02E3"/>
    <w:rsid w:val="00B16730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F4669"/>
    <w:rsid w:val="00C044FC"/>
    <w:rsid w:val="00C20331"/>
    <w:rsid w:val="00C24BE1"/>
    <w:rsid w:val="00C263C2"/>
    <w:rsid w:val="00C44E18"/>
    <w:rsid w:val="00C57A69"/>
    <w:rsid w:val="00C62344"/>
    <w:rsid w:val="00C67800"/>
    <w:rsid w:val="00C72100"/>
    <w:rsid w:val="00C73696"/>
    <w:rsid w:val="00C76170"/>
    <w:rsid w:val="00C83C4A"/>
    <w:rsid w:val="00C964A6"/>
    <w:rsid w:val="00C97E02"/>
    <w:rsid w:val="00CC03ED"/>
    <w:rsid w:val="00CC2CB8"/>
    <w:rsid w:val="00CD545D"/>
    <w:rsid w:val="00CD60C4"/>
    <w:rsid w:val="00CE0E4C"/>
    <w:rsid w:val="00CE6FD1"/>
    <w:rsid w:val="00D019EB"/>
    <w:rsid w:val="00D105D3"/>
    <w:rsid w:val="00D14F6F"/>
    <w:rsid w:val="00D2723D"/>
    <w:rsid w:val="00D3076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5CFB"/>
    <w:rsid w:val="00DF7A9D"/>
    <w:rsid w:val="00E00981"/>
    <w:rsid w:val="00E02FF1"/>
    <w:rsid w:val="00E04F69"/>
    <w:rsid w:val="00E050FE"/>
    <w:rsid w:val="00E14667"/>
    <w:rsid w:val="00E274BA"/>
    <w:rsid w:val="00E34D90"/>
    <w:rsid w:val="00E664C3"/>
    <w:rsid w:val="00E75D2B"/>
    <w:rsid w:val="00EA1B76"/>
    <w:rsid w:val="00EA4C54"/>
    <w:rsid w:val="00EB00A9"/>
    <w:rsid w:val="00EE3540"/>
    <w:rsid w:val="00EE3E2A"/>
    <w:rsid w:val="00EE575F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504"/>
    <w:rsid w:val="00F82843"/>
    <w:rsid w:val="00F832FD"/>
    <w:rsid w:val="00F86AC7"/>
    <w:rsid w:val="00FA2A34"/>
    <w:rsid w:val="00FA3D10"/>
    <w:rsid w:val="00FA480D"/>
    <w:rsid w:val="00FB3032"/>
    <w:rsid w:val="00FC3308"/>
    <w:rsid w:val="00FE2D6C"/>
    <w:rsid w:val="00FE35C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8F71EB"/>
  <w15:docId w15:val="{9894E897-223F-48D6-8C0A-0E69384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106A-B253-48AA-A9A2-62A361C7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17</cp:revision>
  <cp:lastPrinted>2021-03-03T14:58:00Z</cp:lastPrinted>
  <dcterms:created xsi:type="dcterms:W3CDTF">2022-05-27T18:08:00Z</dcterms:created>
  <dcterms:modified xsi:type="dcterms:W3CDTF">2022-06-29T14:10:00Z</dcterms:modified>
</cp:coreProperties>
</file>