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219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519"/>
        <w:gridCol w:w="269"/>
        <w:gridCol w:w="600"/>
        <w:gridCol w:w="294"/>
        <w:gridCol w:w="402"/>
        <w:gridCol w:w="858"/>
        <w:gridCol w:w="190"/>
        <w:gridCol w:w="11"/>
        <w:gridCol w:w="519"/>
        <w:gridCol w:w="516"/>
        <w:gridCol w:w="691"/>
        <w:gridCol w:w="333"/>
        <w:gridCol w:w="260"/>
        <w:gridCol w:w="280"/>
        <w:gridCol w:w="271"/>
        <w:gridCol w:w="253"/>
        <w:gridCol w:w="2099"/>
      </w:tblGrid>
      <w:tr w:rsidR="00CC2A95" w:rsidTr="00CC2A95">
        <w:trPr>
          <w:trHeight w:val="1610"/>
        </w:trPr>
        <w:tc>
          <w:tcPr>
            <w:tcW w:w="10443" w:type="dxa"/>
            <w:gridSpan w:val="18"/>
          </w:tcPr>
          <w:p w:rsidR="00CC2A95" w:rsidRDefault="00CC2A95" w:rsidP="00CC2A95">
            <w:pPr>
              <w:rPr>
                <w:color w:val="000000"/>
                <w:sz w:val="16"/>
              </w:rPr>
            </w:pPr>
          </w:p>
          <w:p w:rsidR="00CB1B23" w:rsidRDefault="00CB1B23" w:rsidP="00CB1B23">
            <w:pPr>
              <w:pStyle w:val="Ttulo3"/>
              <w:rPr>
                <w:rFonts w:ascii="Arial" w:hAnsi="Arial" w:cs="Arial"/>
                <w:szCs w:val="24"/>
              </w:rPr>
            </w:pPr>
          </w:p>
          <w:p w:rsidR="00EF2E87" w:rsidRPr="00012D41" w:rsidRDefault="00EF2E87" w:rsidP="00EF2E87">
            <w:pPr>
              <w:jc w:val="center"/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60DB205F" wp14:editId="5175D9A4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t>Estado do Tocantins</w:t>
            </w:r>
          </w:p>
          <w:p w:rsidR="00EF2E87" w:rsidRPr="00012D41" w:rsidRDefault="00EF2E87" w:rsidP="00EF2E87">
            <w:pPr>
              <w:pStyle w:val="Cabealho"/>
              <w:jc w:val="center"/>
            </w:pPr>
            <w:r w:rsidRPr="00012D41">
              <w:t>Prefeitura Municipal de Porto Nacional</w:t>
            </w:r>
          </w:p>
          <w:p w:rsidR="00EF2E87" w:rsidRPr="00012D41" w:rsidRDefault="00EF2E87" w:rsidP="00EF2E87">
            <w:pPr>
              <w:jc w:val="center"/>
              <w:rPr>
                <w:rFonts w:eastAsia="Calibri"/>
              </w:rPr>
            </w:pPr>
            <w:r w:rsidRPr="00012D41">
              <w:t xml:space="preserve">Secretaria de </w:t>
            </w:r>
            <w:r w:rsidRPr="00012D41">
              <w:rPr>
                <w:rFonts w:eastAsia="Calibri"/>
              </w:rPr>
              <w:t>Planejamento, Habitação, Meio Ambiente, Ciência e Tecnologia</w:t>
            </w:r>
          </w:p>
          <w:p w:rsidR="00CB1B23" w:rsidRDefault="00CB1B23" w:rsidP="00CB1B2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CB1B23" w:rsidRDefault="00CB1B23" w:rsidP="00CB1B23">
            <w:pPr>
              <w:pStyle w:val="Cabealho"/>
              <w:jc w:val="center"/>
            </w:pPr>
          </w:p>
          <w:p w:rsidR="00CC2A95" w:rsidRDefault="00CC2A95" w:rsidP="00CC2A95">
            <w:pPr>
              <w:pStyle w:val="Ttulo1"/>
              <w:ind w:left="290"/>
              <w:rPr>
                <w:rFonts w:ascii="Arial Black" w:hAnsi="Arial Black" w:cs="Arial"/>
                <w:bCs/>
                <w:color w:val="000000"/>
                <w:szCs w:val="24"/>
              </w:rPr>
            </w:pPr>
            <w:r w:rsidRPr="00EF2E87">
              <w:rPr>
                <w:rFonts w:ascii="Arial Black" w:hAnsi="Arial Black" w:cs="Arial"/>
                <w:bCs/>
                <w:color w:val="000000"/>
                <w:szCs w:val="24"/>
              </w:rPr>
              <w:t>GRUPO MINERAÇÃO</w:t>
            </w:r>
          </w:p>
          <w:p w:rsidR="00EF2E87" w:rsidRPr="00EF2E87" w:rsidRDefault="00EF2E87" w:rsidP="00EF2E87"/>
        </w:tc>
      </w:tr>
      <w:tr w:rsidR="00CC2A95" w:rsidTr="00CC2A95">
        <w:trPr>
          <w:trHeight w:val="170"/>
        </w:trPr>
        <w:tc>
          <w:tcPr>
            <w:tcW w:w="10443" w:type="dxa"/>
            <w:gridSpan w:val="18"/>
          </w:tcPr>
          <w:p w:rsidR="00CC2A95" w:rsidRDefault="00CC2A95" w:rsidP="00CC2A95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1 – IDENTIFICAÇÃO DO EMPREENDIMENTO</w:t>
            </w:r>
          </w:p>
        </w:tc>
      </w:tr>
      <w:tr w:rsidR="00CC2A95" w:rsidTr="00CC2A95">
        <w:trPr>
          <w:trHeight w:val="170"/>
        </w:trPr>
        <w:tc>
          <w:tcPr>
            <w:tcW w:w="10443" w:type="dxa"/>
            <w:gridSpan w:val="18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CC2A95" w:rsidRDefault="00CC2A95" w:rsidP="00CC2A95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Nome da Propriedade:</w:t>
            </w:r>
          </w:p>
          <w:bookmarkStart w:id="0" w:name="Texto1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0"/>
          </w:p>
        </w:tc>
      </w:tr>
      <w:tr w:rsidR="00CC2A95" w:rsidTr="00CC2A95">
        <w:trPr>
          <w:trHeight w:val="170"/>
        </w:trPr>
        <w:tc>
          <w:tcPr>
            <w:tcW w:w="10443" w:type="dxa"/>
            <w:gridSpan w:val="18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CC2A95" w:rsidRDefault="00CC2A95" w:rsidP="00CC2A95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Endereço/Localização/Gleba:</w:t>
            </w:r>
          </w:p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rPr>
          <w:trHeight w:val="170"/>
        </w:trPr>
        <w:tc>
          <w:tcPr>
            <w:tcW w:w="10443" w:type="dxa"/>
            <w:gridSpan w:val="18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CC2A95" w:rsidRDefault="00CC2A95" w:rsidP="00CC2A95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Município:</w:t>
            </w:r>
          </w:p>
          <w:bookmarkStart w:id="1" w:name="Texto3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1"/>
          </w:p>
        </w:tc>
      </w:tr>
      <w:tr w:rsidR="00CC2A95" w:rsidTr="00CC2A95">
        <w:trPr>
          <w:trHeight w:val="170"/>
        </w:trPr>
        <w:tc>
          <w:tcPr>
            <w:tcW w:w="5740" w:type="dxa"/>
            <w:gridSpan w:val="10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CC2A95" w:rsidRDefault="00CC2A95" w:rsidP="00CC2A95">
            <w:pPr>
              <w:numPr>
                <w:ilvl w:val="1"/>
                <w:numId w:val="2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CCIR/INCRA:</w:t>
            </w:r>
          </w:p>
          <w:bookmarkStart w:id="2" w:name="Texto4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4703" w:type="dxa"/>
            <w:gridSpan w:val="8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1.5 NIRF:</w:t>
            </w:r>
          </w:p>
          <w:bookmarkStart w:id="3" w:name="Texto5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3"/>
          </w:p>
        </w:tc>
      </w:tr>
      <w:tr w:rsidR="00CC2A95" w:rsidTr="00CC2A95">
        <w:trPr>
          <w:trHeight w:val="170"/>
        </w:trPr>
        <w:tc>
          <w:tcPr>
            <w:tcW w:w="5020" w:type="dxa"/>
            <w:gridSpan w:val="7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CC2A95" w:rsidRDefault="00CC2A95" w:rsidP="00CC2A95">
            <w:pPr>
              <w:numPr>
                <w:ilvl w:val="1"/>
                <w:numId w:val="3"/>
              </w:numPr>
              <w:tabs>
                <w:tab w:val="clear" w:pos="360"/>
                <w:tab w:val="num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Tipo de Documento da Propriedade:</w:t>
            </w:r>
          </w:p>
          <w:bookmarkStart w:id="4" w:name="Texto6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5423" w:type="dxa"/>
            <w:gridSpan w:val="11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1.7 Cartório de Registro:</w:t>
            </w:r>
          </w:p>
          <w:bookmarkStart w:id="5" w:name="Texto7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5"/>
          </w:p>
        </w:tc>
      </w:tr>
      <w:tr w:rsidR="00CC2A95" w:rsidTr="00CC2A95">
        <w:trPr>
          <w:trHeight w:val="170"/>
        </w:trPr>
        <w:tc>
          <w:tcPr>
            <w:tcW w:w="3760" w:type="dxa"/>
            <w:gridSpan w:val="5"/>
          </w:tcPr>
          <w:p w:rsidR="00CC2A95" w:rsidRDefault="00CC2A95" w:rsidP="00CC2A95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4"/>
              </w:rPr>
            </w:pPr>
          </w:p>
          <w:p w:rsidR="00CC2A95" w:rsidRDefault="00CC2A95" w:rsidP="00CC2A95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1.8 N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º</w:t>
            </w:r>
            <w:r>
              <w:rPr>
                <w:rFonts w:ascii="Arial" w:hAnsi="Arial" w:cs="Arial"/>
                <w:noProof/>
                <w:color w:val="000000"/>
                <w:sz w:val="16"/>
              </w:rPr>
              <w:t xml:space="preserve"> Registro / Matricula:</w:t>
            </w:r>
          </w:p>
          <w:bookmarkStart w:id="6" w:name="Texto8"/>
          <w:p w:rsidR="00CC2A95" w:rsidRDefault="00CC2A95" w:rsidP="00CC2A95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6"/>
          </w:p>
        </w:tc>
        <w:tc>
          <w:tcPr>
            <w:tcW w:w="1980" w:type="dxa"/>
            <w:gridSpan w:val="5"/>
          </w:tcPr>
          <w:p w:rsidR="00CC2A95" w:rsidRDefault="00CC2A95" w:rsidP="00CC2A95">
            <w:pPr>
              <w:tabs>
                <w:tab w:val="left" w:pos="290"/>
              </w:tabs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1.9 Livro:</w:t>
            </w:r>
          </w:p>
          <w:bookmarkStart w:id="7" w:name="Texto9"/>
          <w:p w:rsidR="00CC2A95" w:rsidRDefault="00CC2A95" w:rsidP="00CC2A95">
            <w:pPr>
              <w:tabs>
                <w:tab w:val="left" w:pos="290"/>
              </w:tabs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7"/>
          </w:p>
        </w:tc>
        <w:tc>
          <w:tcPr>
            <w:tcW w:w="1800" w:type="dxa"/>
            <w:gridSpan w:val="4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1.10 Fls:</w:t>
            </w:r>
          </w:p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</w:p>
        </w:tc>
        <w:tc>
          <w:tcPr>
            <w:tcW w:w="2903" w:type="dxa"/>
            <w:gridSpan w:val="4"/>
          </w:tcPr>
          <w:p w:rsidR="00CC2A95" w:rsidRDefault="00CC2A95" w:rsidP="00CC2A95">
            <w:pPr>
              <w:rPr>
                <w:rFonts w:ascii="Arial" w:hAnsi="Arial" w:cs="Arial"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</w:rPr>
              <w:t>1.11 Data do Registro:</w:t>
            </w:r>
          </w:p>
          <w:bookmarkStart w:id="8" w:name="Texto11"/>
          <w:p w:rsidR="00CC2A95" w:rsidRDefault="00CC2A95" w:rsidP="00CC2A95">
            <w:pP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8"/>
          </w:p>
        </w:tc>
      </w:tr>
      <w:tr w:rsidR="00CC2A95" w:rsidTr="00CC2A95">
        <w:trPr>
          <w:trHeight w:val="170"/>
        </w:trPr>
        <w:tc>
          <w:tcPr>
            <w:tcW w:w="10443" w:type="dxa"/>
            <w:gridSpan w:val="18"/>
          </w:tcPr>
          <w:p w:rsidR="00CC2A95" w:rsidRDefault="00CC2A95" w:rsidP="00CC2A95">
            <w:pPr>
              <w:rPr>
                <w:rFonts w:ascii="Arial Black" w:hAnsi="Arial Black" w:cs="Arial"/>
                <w:noProof/>
                <w:color w:val="000000"/>
              </w:rPr>
            </w:pPr>
            <w:r>
              <w:rPr>
                <w:rFonts w:ascii="Arial Black" w:hAnsi="Arial Black" w:cs="Arial"/>
                <w:noProof/>
                <w:color w:val="000000"/>
                <w:sz w:val="22"/>
              </w:rPr>
              <w:t>2 – AGENDA MARROM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2.1 Caracterização do Empreendimento: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2.1.1 Atividade:</w:t>
            </w:r>
          </w:p>
          <w:bookmarkStart w:id="9" w:name="Texto124"/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begin">
                <w:ffData>
                  <w:name w:val="Texto1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fldChar w:fldCharType="end"/>
            </w:r>
            <w:bookmarkEnd w:id="9"/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1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2.1.2 Substância Mineral:</w:t>
            </w:r>
          </w:p>
          <w:bookmarkStart w:id="10" w:name="Texto125"/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0"/>
          </w:p>
        </w:tc>
        <w:tc>
          <w:tcPr>
            <w:tcW w:w="5233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2.1.3 Tipo de Lavra:</w:t>
            </w:r>
          </w:p>
          <w:bookmarkStart w:id="11" w:name="Texto126"/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1"/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1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2.1.4 Nº. DNPM: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5233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2.1.5 Área Autorizada DNPM (poligonal), em ha: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2.1.6 Tipo de Regime Junto ao DNPM: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5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2"/>
            <w:r>
              <w:rPr>
                <w:rFonts w:ascii="Arial" w:hAnsi="Arial" w:cs="Arial"/>
                <w:color w:val="000000"/>
                <w:sz w:val="16"/>
              </w:rPr>
              <w:t>) Pesquisa Mineral com Guia de Utilização: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3"/>
            <w:r>
              <w:rPr>
                <w:rFonts w:ascii="Arial" w:hAnsi="Arial" w:cs="Arial"/>
                <w:color w:val="000000"/>
                <w:sz w:val="16"/>
              </w:rPr>
              <w:t>) Licenciamento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27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4"/>
            <w:r>
              <w:rPr>
                <w:rFonts w:ascii="Arial" w:hAnsi="Arial" w:cs="Arial"/>
                <w:color w:val="000000"/>
                <w:sz w:val="16"/>
              </w:rPr>
              <w:t>) Lavra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28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5"/>
            <w:r>
              <w:rPr>
                <w:rFonts w:ascii="Arial" w:hAnsi="Arial" w:cs="Arial"/>
                <w:color w:val="000000"/>
                <w:sz w:val="16"/>
              </w:rPr>
              <w:t>) Lavra Garimpeira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9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16"/>
            <w:r>
              <w:rPr>
                <w:rFonts w:ascii="Arial" w:hAnsi="Arial" w:cs="Arial"/>
                <w:color w:val="000000"/>
                <w:sz w:val="16"/>
              </w:rPr>
              <w:t xml:space="preserve">) Outros – Especificar:    </w:t>
            </w:r>
            <w:bookmarkStart w:id="17" w:name="Texto142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7"/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21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2.1.7 Descrição das Áreas (m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522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2.1.8 Mão-de-obra (nº de pessoas):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Construída:</w:t>
            </w:r>
          </w:p>
        </w:tc>
        <w:bookmarkStart w:id="18" w:name="Texto129"/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8"/>
          </w:p>
        </w:tc>
        <w:tc>
          <w:tcPr>
            <w:tcW w:w="2870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4"/>
              </w:rPr>
            </w:pP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Permanentes:</w:t>
            </w:r>
          </w:p>
        </w:tc>
        <w:bookmarkStart w:id="19" w:name="Texto136"/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19"/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de Lavra (m</w:t>
            </w:r>
            <w:r>
              <w:rPr>
                <w:rFonts w:ascii="Arial" w:hAnsi="Arial" w:cs="Arial"/>
                <w:color w:val="000000"/>
                <w:sz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</w:rPr>
              <w:t>):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870" w:type="dxa"/>
            <w:gridSpan w:val="7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do Sistema de Tratamento: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870" w:type="dxa"/>
            <w:gridSpan w:val="7"/>
            <w:vMerge w:val="restart"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4"/>
              </w:rPr>
            </w:pP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Temporários:</w:t>
            </w:r>
          </w:p>
        </w:tc>
        <w:tc>
          <w:tcPr>
            <w:tcW w:w="2352" w:type="dxa"/>
            <w:gridSpan w:val="2"/>
            <w:vMerge w:val="restart"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de Circulação: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870" w:type="dxa"/>
            <w:gridSpan w:val="7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do Pátio de Estocagem: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870" w:type="dxa"/>
            <w:gridSpan w:val="7"/>
            <w:vMerge w:val="restart"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4"/>
              </w:rPr>
            </w:pP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Familiar (sem vínculo empregatício):</w:t>
            </w:r>
          </w:p>
        </w:tc>
        <w:tc>
          <w:tcPr>
            <w:tcW w:w="2352" w:type="dxa"/>
            <w:gridSpan w:val="2"/>
            <w:vMerge w:val="restart"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Remanescente para Expansão: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870" w:type="dxa"/>
            <w:gridSpan w:val="7"/>
            <w:vMerge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286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Área Total:</w:t>
            </w:r>
          </w:p>
        </w:tc>
        <w:tc>
          <w:tcPr>
            <w:tcW w:w="235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870" w:type="dxa"/>
            <w:gridSpan w:val="7"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Mão-de-obra Total: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1205E4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s1067" style="position:absolute;margin-left:237.7pt;margin-top:14.55pt;width:262.8pt;height:8.95pt;flip:y;z-index:251664384;mso-position-horizontal:absolute;mso-position-horizontal-relative:text;mso-position-vertical:absolute;mso-position-vertical-relative:text" coordsize="5655,1" path="m,l5655,e" filled="f">
                  <v:path arrowok="t"/>
                </v:shape>
              </w:pict>
            </w:r>
            <w:r w:rsidR="00CC2A95">
              <w:rPr>
                <w:rFonts w:ascii="Arial" w:hAnsi="Arial" w:cs="Arial"/>
                <w:color w:val="000000"/>
                <w:sz w:val="16"/>
              </w:rPr>
              <w:t>2.1.9 Localização da Área de Lavra: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30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0"/>
            <w:r>
              <w:rPr>
                <w:rFonts w:ascii="Arial" w:hAnsi="Arial" w:cs="Arial"/>
                <w:color w:val="000000"/>
                <w:sz w:val="16"/>
              </w:rPr>
              <w:t>) Zona Urbana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31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1"/>
            <w:r>
              <w:rPr>
                <w:rFonts w:ascii="Arial" w:hAnsi="Arial" w:cs="Arial"/>
                <w:color w:val="000000"/>
                <w:sz w:val="16"/>
              </w:rPr>
              <w:t xml:space="preserve">) Zona Rural - Especificar Endereço  </w:t>
            </w:r>
            <w:bookmarkStart w:id="22" w:name="Texto143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COORDENADAS DO INICIO DA LAVRA OU PONTOS DE LAVRA  (UTM): ______________________________________________________                          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97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2.1.10 Localização da Área de Beneficiamento: </w:t>
            </w:r>
          </w:p>
          <w:p w:rsidR="00CC2A95" w:rsidRDefault="001205E4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_x0000_s1066" style="position:absolute;margin-left:233.2pt;margin-top:7.15pt;width:276.75pt;height:0;z-index:251663360" coordsize="5535,1" path="m,l5535,e" filled="f">
                  <v:path arrowok="t"/>
                </v:shape>
              </w:pict>
            </w:r>
            <w:r w:rsidR="00CC2A95">
              <w:rPr>
                <w:rFonts w:ascii="Arial" w:hAnsi="Arial" w:cs="Arial"/>
                <w:color w:val="000000"/>
                <w:sz w:val="16"/>
              </w:rPr>
              <w:t>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32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3"/>
            <w:r w:rsidR="00CC2A95">
              <w:rPr>
                <w:rFonts w:ascii="Arial" w:hAnsi="Arial" w:cs="Arial"/>
                <w:color w:val="000000"/>
                <w:sz w:val="16"/>
              </w:rPr>
              <w:t>) Zona Urbana            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33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4"/>
            <w:r w:rsidR="00CC2A95">
              <w:rPr>
                <w:rFonts w:ascii="Arial" w:hAnsi="Arial" w:cs="Arial"/>
                <w:color w:val="000000"/>
                <w:sz w:val="16"/>
              </w:rPr>
              <w:t xml:space="preserve">) Zona Rural - Especificar Endereço:  </w:t>
            </w:r>
            <w:bookmarkStart w:id="25" w:name="Texto144"/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5"/>
            <w:r w:rsidR="00CC2A95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2.1.11 Tipo de Beneficiamento: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A seco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A úmido             Especificar: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2.1.12 Tipo de rejeito gerado: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Sólido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Poupa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Sólido e Poupa             Especificar: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>2.1.13 Tipo de estocagem do rejeito: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Pilha       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Barragem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Estrutura Hidráulica (tanque escavado)             Especificar: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4162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2.1.14 Coordenadas da barragem, pátio de estocagem ou da estrutura hidráulica:</w:t>
            </w:r>
          </w:p>
        </w:tc>
        <w:tc>
          <w:tcPr>
            <w:tcW w:w="3118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Lat.: 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/>
                <w:noProof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Long.: 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2.1.15 Dados sobre o processo de outorga do barramento: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Já existe      N°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Ainda não foi aberto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Não é o caso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2.1.16 Dados sobre a bacia de decantação:</w:t>
            </w:r>
          </w:p>
          <w:p w:rsidR="00CC2A95" w:rsidRDefault="00CC2A95" w:rsidP="00CC2A95">
            <w:pPr>
              <w:spacing w:before="60" w:after="60"/>
              <w:rPr>
                <w:rFonts w:ascii="Arial" w:hAnsi="Arial"/>
                <w:b/>
                <w:bCs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Lat.: 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</w:t>
            </w:r>
            <w:r>
              <w:rPr>
                <w:rFonts w:ascii="Arial" w:hAnsi="Arial"/>
                <w:color w:val="000000"/>
                <w:sz w:val="16"/>
              </w:rPr>
              <w:t xml:space="preserve">Long.: 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t xml:space="preserve">                                </w:t>
            </w:r>
            <w:r>
              <w:rPr>
                <w:rFonts w:ascii="Arial" w:hAnsi="Arial"/>
                <w:color w:val="000000"/>
                <w:sz w:val="16"/>
              </w:rPr>
              <w:t xml:space="preserve">Distância da margem do corpo hídrico (m): 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b/>
                <w:bCs/>
                <w:color w:val="000000"/>
                <w:sz w:val="16"/>
              </w:rPr>
              <w:fldChar w:fldCharType="end"/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2.2 Caracterização da Atividade Mineraria: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2.2.1 Produtos e Subprodutos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Descrição dos Produtos Finais</w:t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(unidade/mês)</w:t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Descrição dos Subprodutos</w:t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(unidade/mês)</w:t>
            </w:r>
          </w:p>
        </w:tc>
      </w:tr>
      <w:bookmarkStart w:id="26" w:name="Texto145"/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6"/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2.2.2 Combustíveis Utilizados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Descrição</w:t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Equipamento</w:t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Consumo (unidade/dia)</w:t>
            </w:r>
          </w:p>
        </w:tc>
      </w:tr>
      <w:bookmarkStart w:id="27" w:name="Texto173"/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1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7"/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2.2.3 Resíduos Gerados – SÓLIDOS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Descrição</w:t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Fonte Geradora</w:t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Diária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34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81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49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2.2.4 Resíduos Gerados – LÍQUIDOS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Descrição </w:t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Fonte Geradora</w:t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Diária</w:t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Tempo de Lançamento (h/dia)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5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6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2.2.5 Resíduos Gerados – GASOSOS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Descrição</w:t>
            </w:r>
          </w:p>
        </w:tc>
        <w:tc>
          <w:tcPr>
            <w:tcW w:w="208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Fonte Geradora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Quantidade Diária</w:t>
            </w:r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Tempo de Emissão (h/dia)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Altura de Emissão (h/dia)</w:t>
            </w:r>
          </w:p>
        </w:tc>
      </w:tr>
      <w:bookmarkStart w:id="28" w:name="Texto223"/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28"/>
          </w:p>
        </w:tc>
        <w:tc>
          <w:tcPr>
            <w:tcW w:w="208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8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8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2.3 Unidades de Conservação ou com restrição de Usos: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2.3.1 Atividade Localizada em Unidade de Conservação de Uso Sustentável?</w:t>
            </w:r>
          </w:p>
          <w:p w:rsidR="00CC2A95" w:rsidRDefault="001205E4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64" style="position:absolute;z-index:251661312" from="131.5pt,9.45pt" to="437.5pt,9.45pt"/>
              </w:pict>
            </w:r>
            <w:r w:rsidR="00CC2A95">
              <w:rPr>
                <w:rFonts w:ascii="Arial" w:hAnsi="Arial" w:cs="Arial"/>
                <w:color w:val="000000"/>
                <w:sz w:val="16"/>
              </w:rPr>
              <w:t>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34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29"/>
            <w:r w:rsidR="00CC2A95">
              <w:rPr>
                <w:rFonts w:ascii="Arial" w:hAnsi="Arial" w:cs="Arial"/>
                <w:color w:val="000000"/>
                <w:sz w:val="16"/>
              </w:rPr>
              <w:t>) Não  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35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0"/>
            <w:r w:rsidR="00CC2A95">
              <w:rPr>
                <w:rFonts w:ascii="Arial" w:hAnsi="Arial" w:cs="Arial"/>
                <w:color w:val="000000"/>
                <w:sz w:val="16"/>
              </w:rPr>
              <w:t xml:space="preserve">) Sim – Identificar a UC:  </w:t>
            </w:r>
            <w:bookmarkStart w:id="31" w:name="Texto248"/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31"/>
            <w:r w:rsidR="00CC2A95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2.3.2 Atividade Localizada no Entorno de Unidade (até 10Km) de Conservação de Proteção Integral?</w:t>
            </w:r>
          </w:p>
          <w:p w:rsidR="00CC2A95" w:rsidRDefault="001205E4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65" style="position:absolute;z-index:251662336" from="131.5pt,9.8pt" to="437.5pt,9.8pt"/>
              </w:pict>
            </w:r>
            <w:r w:rsidR="00CC2A95">
              <w:rPr>
                <w:rFonts w:ascii="Arial" w:hAnsi="Arial" w:cs="Arial"/>
                <w:color w:val="000000"/>
                <w:sz w:val="16"/>
              </w:rPr>
              <w:t>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36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2"/>
            <w:r w:rsidR="00CC2A95">
              <w:rPr>
                <w:rFonts w:ascii="Arial" w:hAnsi="Arial" w:cs="Arial"/>
                <w:color w:val="000000"/>
                <w:sz w:val="16"/>
              </w:rPr>
              <w:t>) Não  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37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3"/>
            <w:r w:rsidR="00CC2A95">
              <w:rPr>
                <w:rFonts w:ascii="Arial" w:hAnsi="Arial" w:cs="Arial"/>
                <w:color w:val="000000"/>
                <w:sz w:val="16"/>
              </w:rPr>
              <w:t xml:space="preserve">) Sim – Identificar a UC:  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CC2A95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2.3.3 Atividade Localizada no Entorno de Terra Indígena?</w:t>
            </w:r>
          </w:p>
          <w:p w:rsidR="00CC2A95" w:rsidRDefault="001205E4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63" style="position:absolute;z-index:251660288" from="128.5pt,9.4pt" to="434.5pt,9.4pt"/>
              </w:pict>
            </w:r>
            <w:r w:rsidR="00CC2A95">
              <w:rPr>
                <w:rFonts w:ascii="Arial" w:hAnsi="Arial" w:cs="Arial"/>
                <w:color w:val="000000"/>
                <w:sz w:val="16"/>
              </w:rPr>
              <w:t>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8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4"/>
            <w:r w:rsidR="00CC2A95">
              <w:rPr>
                <w:rFonts w:ascii="Arial" w:hAnsi="Arial" w:cs="Arial"/>
                <w:color w:val="000000"/>
                <w:sz w:val="16"/>
              </w:rPr>
              <w:t>) Não   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39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5"/>
            <w:r w:rsidR="00CC2A95">
              <w:rPr>
                <w:rFonts w:ascii="Arial" w:hAnsi="Arial" w:cs="Arial"/>
                <w:color w:val="000000"/>
                <w:sz w:val="16"/>
              </w:rPr>
              <w:t xml:space="preserve">) Sim – Identificar a TI:  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CC2A95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2.3.4 Obra ou Atividade implantada que restrinja os usos do solo na propriedade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(exemplo: dutos, linhas férreas, redes de alta tensão, tubulação de fibra óptica, etc)</w:t>
            </w:r>
            <w:r>
              <w:rPr>
                <w:rFonts w:ascii="Arial" w:hAnsi="Arial" w:cs="Arial"/>
                <w:color w:val="000000"/>
                <w:sz w:val="16"/>
              </w:rPr>
              <w:t>?</w:t>
            </w:r>
          </w:p>
          <w:p w:rsidR="00CC2A95" w:rsidRDefault="001205E4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line id="_x0000_s1062" style="position:absolute;z-index:251659264" from="120.25pt,9.7pt" to="435.25pt,9.7pt"/>
              </w:pict>
            </w:r>
            <w:r w:rsidR="00CC2A95">
              <w:rPr>
                <w:rFonts w:ascii="Arial" w:hAnsi="Arial" w:cs="Arial"/>
                <w:color w:val="000000"/>
                <w:sz w:val="16"/>
              </w:rPr>
              <w:t>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40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6"/>
            <w:r w:rsidR="00CC2A95">
              <w:rPr>
                <w:rFonts w:ascii="Arial" w:hAnsi="Arial" w:cs="Arial"/>
                <w:color w:val="000000"/>
                <w:sz w:val="16"/>
              </w:rPr>
              <w:t>) Não      (</w:t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41"/>
            <w:r w:rsidR="00CC2A95"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7"/>
            <w:r w:rsidR="00CC2A95">
              <w:rPr>
                <w:rFonts w:ascii="Arial" w:hAnsi="Arial" w:cs="Arial"/>
                <w:color w:val="000000"/>
                <w:sz w:val="16"/>
              </w:rPr>
              <w:t xml:space="preserve">) Sim – Especificar:  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 w:rsidR="00CC2A95"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 w:rsidR="00CC2A95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>2.3.5 Obra ou Atividade a ser implantada ocasionará interferências em manancial de Abastecimento Público?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42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8"/>
            <w:r>
              <w:rPr>
                <w:rFonts w:ascii="Arial" w:hAnsi="Arial" w:cs="Arial"/>
                <w:color w:val="000000"/>
                <w:sz w:val="16"/>
              </w:rPr>
              <w:t>) Não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43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39"/>
            <w:r>
              <w:rPr>
                <w:rFonts w:ascii="Arial" w:hAnsi="Arial" w:cs="Arial"/>
                <w:color w:val="000000"/>
                <w:sz w:val="16"/>
              </w:rPr>
              <w:t xml:space="preserve">) Sim             – Especificar: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2.3.6 Obra ou Atividade a ser implantada ocasionará interferências em áreas urbanas?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44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0"/>
            <w:r>
              <w:rPr>
                <w:rFonts w:ascii="Arial" w:hAnsi="Arial" w:cs="Arial"/>
                <w:color w:val="000000"/>
                <w:sz w:val="16"/>
              </w:rPr>
              <w:t>) Não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45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1"/>
            <w:r>
              <w:rPr>
                <w:rFonts w:ascii="Arial" w:hAnsi="Arial" w:cs="Arial"/>
                <w:color w:val="000000"/>
                <w:sz w:val="16"/>
              </w:rPr>
              <w:t xml:space="preserve">) Sim – Especificar: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6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2.3.7 Informar a existência de Patrimônio Espeleológico: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46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2"/>
            <w:r>
              <w:rPr>
                <w:rFonts w:ascii="Arial" w:hAnsi="Arial" w:cs="Arial"/>
                <w:color w:val="000000"/>
                <w:sz w:val="16"/>
              </w:rPr>
              <w:t>) Cavidades naturais subterrâneas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ionar47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3"/>
            <w:r>
              <w:rPr>
                <w:rFonts w:ascii="Arial" w:hAnsi="Arial" w:cs="Arial"/>
                <w:color w:val="000000"/>
                <w:sz w:val="16"/>
              </w:rPr>
              <w:t>) Grutas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48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4"/>
            <w:r>
              <w:rPr>
                <w:rFonts w:ascii="Arial" w:hAnsi="Arial" w:cs="Arial"/>
                <w:color w:val="000000"/>
                <w:sz w:val="16"/>
              </w:rPr>
              <w:t>) Cavernas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50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5"/>
            <w:r>
              <w:rPr>
                <w:rFonts w:ascii="Arial" w:hAnsi="Arial" w:cs="Arial"/>
                <w:color w:val="000000"/>
                <w:sz w:val="16"/>
              </w:rPr>
              <w:t>) Sumidouros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51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6"/>
            <w:r>
              <w:rPr>
                <w:rFonts w:ascii="Arial" w:hAnsi="Arial" w:cs="Arial"/>
                <w:color w:val="000000"/>
                <w:sz w:val="16"/>
              </w:rPr>
              <w:t>) Ressurgências</w:t>
            </w:r>
          </w:p>
          <w:p w:rsidR="00CC2A95" w:rsidRPr="0073077E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52"/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bookmarkEnd w:id="47"/>
            <w:r>
              <w:rPr>
                <w:rFonts w:ascii="Arial" w:hAnsi="Arial" w:cs="Arial"/>
                <w:color w:val="000000"/>
                <w:sz w:val="16"/>
              </w:rPr>
              <w:t xml:space="preserve">) Outros – Especificar: </w:t>
            </w:r>
            <w:bookmarkStart w:id="48" w:name="Texto254"/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8"/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2.3.8 Tipo de Estudo Espeleológico apresentado: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Caracterização Espeleológica        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>) Classificação do Grau de Relevância (IN N° 02/2009 do MMA)     (</w:t>
            </w: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FORMCHECKBOX </w:instrText>
            </w:r>
            <w:r w:rsidR="001205E4">
              <w:rPr>
                <w:rFonts w:ascii="Arial" w:hAnsi="Arial" w:cs="Arial"/>
                <w:color w:val="000000"/>
                <w:sz w:val="16"/>
              </w:rPr>
            </w:r>
            <w:r w:rsidR="001205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</w:rPr>
              <w:t xml:space="preserve">) Não é o caso      </w:t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2.3.8.1 Responsável Técnico pelo Estudo Espeleológico:</w:t>
            </w:r>
          </w:p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 w:rsidRPr="0073077E">
              <w:rPr>
                <w:rFonts w:ascii="Arial" w:hAnsi="Arial" w:cs="Arial"/>
                <w:bCs/>
                <w:color w:val="000000"/>
                <w:sz w:val="16"/>
              </w:rPr>
              <w:t>Nome: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Profissão</w:t>
            </w:r>
            <w:r w:rsidRPr="0073077E">
              <w:rPr>
                <w:rFonts w:ascii="Arial" w:hAnsi="Arial" w:cs="Arial"/>
                <w:bCs/>
                <w:color w:val="000000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16"/>
              </w:rPr>
              <w:t xml:space="preserve">                       Entidade de Classe/N° do Registro Profissional</w:t>
            </w:r>
            <w:r w:rsidRPr="0073077E">
              <w:rPr>
                <w:rFonts w:ascii="Arial" w:hAnsi="Arial" w:cs="Arial"/>
                <w:bCs/>
                <w:color w:val="000000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</w:p>
        </w:tc>
      </w:tr>
      <w:tr w:rsidR="00CC2A95" w:rsidTr="00CC2A9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10443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2.4 Outras observações que julgar necessárias:</w:t>
            </w:r>
          </w:p>
          <w:bookmarkStart w:id="49" w:name="Texto255"/>
          <w:p w:rsidR="00CC2A95" w:rsidRDefault="00CC2A95" w:rsidP="00CC2A95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begin">
                <w:ffData>
                  <w:name w:val="Texto2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fldChar w:fldCharType="end"/>
            </w:r>
            <w:bookmarkEnd w:id="49"/>
          </w:p>
        </w:tc>
      </w:tr>
    </w:tbl>
    <w:p w:rsidR="00EF2E87" w:rsidRDefault="00EF2E87" w:rsidP="00E26A4E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Pr="00EF2E87" w:rsidRDefault="00EF2E87" w:rsidP="00EF2E87"/>
    <w:p w:rsidR="00EF2E87" w:rsidRDefault="00EF2E87" w:rsidP="00EF2E87"/>
    <w:p w:rsidR="00EF2E87" w:rsidRPr="00EF2E87" w:rsidRDefault="00EF2E87" w:rsidP="00EF2E87"/>
    <w:p w:rsidR="00EF2E87" w:rsidRDefault="00EF2E87" w:rsidP="00EF2E87">
      <w:pPr>
        <w:spacing w:line="360" w:lineRule="auto"/>
        <w:jc w:val="right"/>
      </w:pPr>
    </w:p>
    <w:p w:rsidR="00EF2E87" w:rsidRPr="00956D6E" w:rsidRDefault="00EF2E87" w:rsidP="00EF2E87">
      <w:pPr>
        <w:spacing w:line="360" w:lineRule="auto"/>
        <w:jc w:val="right"/>
        <w:rPr>
          <w:szCs w:val="20"/>
        </w:rPr>
      </w:pPr>
      <w:r w:rsidRPr="00956D6E">
        <w:t>Porto Nacional – TO, DIA de MÊS de ANO</w:t>
      </w:r>
      <w:r w:rsidRPr="00956D6E">
        <w:rPr>
          <w:szCs w:val="20"/>
        </w:rPr>
        <w:t>.</w:t>
      </w:r>
    </w:p>
    <w:p w:rsidR="00EF2E87" w:rsidRDefault="00EF2E87" w:rsidP="00EF2E87">
      <w:pPr>
        <w:jc w:val="center"/>
        <w:rPr>
          <w:color w:val="000000"/>
        </w:rPr>
      </w:pPr>
    </w:p>
    <w:p w:rsidR="00EF2E87" w:rsidRDefault="00EF2E87" w:rsidP="00EF2E87">
      <w:pPr>
        <w:jc w:val="center"/>
        <w:rPr>
          <w:color w:val="000000"/>
        </w:rPr>
      </w:pPr>
    </w:p>
    <w:p w:rsidR="00EF2E87" w:rsidRDefault="00EF2E87" w:rsidP="00EF2E87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083" style="position:absolute;left:0;text-align:left;z-index:251677696" from="290.4pt,12.8pt" to="457.65pt,13.55pt" o:allowincell="f"/>
        </w:pict>
      </w:r>
      <w:r>
        <w:rPr>
          <w:noProof/>
          <w:color w:val="000000"/>
          <w:sz w:val="20"/>
        </w:rPr>
        <w:pict>
          <v:line id="_x0000_s1082" style="position:absolute;left:0;text-align:left;z-index:251676672" from="96.9pt,12.8pt" to="275.55pt,12.8pt" o:allowincell="f"/>
        </w:pict>
      </w:r>
    </w:p>
    <w:p w:rsidR="00EF2E87" w:rsidRPr="00956D6E" w:rsidRDefault="00EF2E87" w:rsidP="00EF2E87">
      <w:pPr>
        <w:jc w:val="center"/>
        <w:rPr>
          <w:color w:val="000000"/>
        </w:rPr>
      </w:pPr>
      <w:r w:rsidRPr="00956D6E">
        <w:rPr>
          <w:color w:val="000000"/>
        </w:rPr>
        <w:t>Técnico Responsável/CREA                               Nº do ART</w:t>
      </w:r>
    </w:p>
    <w:p w:rsidR="00EF2E87" w:rsidRPr="00956D6E" w:rsidRDefault="00EF2E87" w:rsidP="00EF2E87">
      <w:pPr>
        <w:jc w:val="center"/>
        <w:rPr>
          <w:color w:val="000000"/>
        </w:rPr>
      </w:pPr>
    </w:p>
    <w:p w:rsidR="00EF2E87" w:rsidRPr="00956D6E" w:rsidRDefault="00EF2E87" w:rsidP="00EF2E87">
      <w:pPr>
        <w:jc w:val="center"/>
        <w:rPr>
          <w:color w:val="000000"/>
        </w:rPr>
      </w:pPr>
    </w:p>
    <w:p w:rsidR="00EF2E87" w:rsidRPr="00956D6E" w:rsidRDefault="00EF2E87" w:rsidP="00EF2E87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084" style="position:absolute;left:0;text-align:left;z-index:251678720" from="133.95pt,11.4pt" to="358.65pt,14.4pt" o:allowincell="f"/>
        </w:pict>
      </w:r>
    </w:p>
    <w:p w:rsidR="00EF2E87" w:rsidRPr="00956D6E" w:rsidRDefault="00EF2E87" w:rsidP="00EF2E87">
      <w:pPr>
        <w:ind w:left="-900"/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0D584E" w:rsidRPr="00EF2E87" w:rsidRDefault="000D584E" w:rsidP="00EF2E87">
      <w:pPr>
        <w:tabs>
          <w:tab w:val="left" w:pos="7598"/>
        </w:tabs>
      </w:pPr>
      <w:bookmarkStart w:id="50" w:name="_GoBack"/>
      <w:bookmarkEnd w:id="50"/>
    </w:p>
    <w:sectPr w:rsidR="000D584E" w:rsidRPr="00EF2E87" w:rsidSect="00D25E3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E4" w:rsidRDefault="001205E4" w:rsidP="000D584E">
      <w:r>
        <w:separator/>
      </w:r>
    </w:p>
  </w:endnote>
  <w:endnote w:type="continuationSeparator" w:id="0">
    <w:p w:rsidR="001205E4" w:rsidRDefault="001205E4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EF2E87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EF2E87" w:rsidRPr="00B04AE5" w:rsidRDefault="00EF2E87" w:rsidP="00EF2E8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EF2E87" w:rsidRPr="00B04AE5" w:rsidRDefault="00EF2E87" w:rsidP="00EF2E8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Centro, Porto Nacional, To</w:t>
          </w:r>
        </w:p>
        <w:p w:rsidR="00EF2E87" w:rsidRPr="00B04AE5" w:rsidRDefault="00EF2E87" w:rsidP="00EF2E8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EF2E87" w:rsidRPr="00B04AE5" w:rsidRDefault="00EF2E87" w:rsidP="00EF2E87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EF2E87" w:rsidRPr="00B04AE5" w:rsidRDefault="00EF2E87" w:rsidP="00EF2E87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EF2E87" w:rsidRPr="00B04AE5" w:rsidRDefault="00EF2E87" w:rsidP="00EF2E87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>
            <w:rPr>
              <w:rFonts w:ascii="Bell MT" w:hAnsi="Bell MT"/>
              <w:b/>
              <w:bCs/>
              <w:noProof/>
              <w:sz w:val="20"/>
              <w:szCs w:val="20"/>
            </w:rPr>
            <w:t>1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>
            <w:rPr>
              <w:rFonts w:ascii="Bell MT" w:hAnsi="Bell MT"/>
              <w:b/>
              <w:bCs/>
              <w:noProof/>
              <w:sz w:val="20"/>
              <w:szCs w:val="20"/>
            </w:rPr>
            <w:t>3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EF2E87" w:rsidRPr="00AB540B" w:rsidRDefault="00EF2E87" w:rsidP="00EF2E87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3259FA0C" wp14:editId="40DA7520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583" w:rsidRDefault="00E74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E4" w:rsidRDefault="001205E4" w:rsidP="000D584E">
      <w:r>
        <w:separator/>
      </w:r>
    </w:p>
  </w:footnote>
  <w:footnote w:type="continuationSeparator" w:id="0">
    <w:p w:rsidR="001205E4" w:rsidRDefault="001205E4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1205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1205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1205E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0E15"/>
    <w:multiLevelType w:val="multilevel"/>
    <w:tmpl w:val="B6B0E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43871"/>
    <w:rsid w:val="000613BC"/>
    <w:rsid w:val="00067522"/>
    <w:rsid w:val="000D584E"/>
    <w:rsid w:val="001205E4"/>
    <w:rsid w:val="00120C89"/>
    <w:rsid w:val="001813C8"/>
    <w:rsid w:val="001B5B21"/>
    <w:rsid w:val="001F312F"/>
    <w:rsid w:val="002F7069"/>
    <w:rsid w:val="0032085A"/>
    <w:rsid w:val="00387615"/>
    <w:rsid w:val="00504D64"/>
    <w:rsid w:val="00534357"/>
    <w:rsid w:val="00571917"/>
    <w:rsid w:val="005B20A1"/>
    <w:rsid w:val="005E3CA7"/>
    <w:rsid w:val="00662AAC"/>
    <w:rsid w:val="006D1D2A"/>
    <w:rsid w:val="007F17E5"/>
    <w:rsid w:val="008A72F1"/>
    <w:rsid w:val="00956340"/>
    <w:rsid w:val="00AB5AA1"/>
    <w:rsid w:val="00AB73D4"/>
    <w:rsid w:val="00B2031C"/>
    <w:rsid w:val="00B97276"/>
    <w:rsid w:val="00C45A66"/>
    <w:rsid w:val="00CB1B23"/>
    <w:rsid w:val="00CB55F9"/>
    <w:rsid w:val="00CC2A95"/>
    <w:rsid w:val="00D25E3B"/>
    <w:rsid w:val="00E26A4E"/>
    <w:rsid w:val="00E63379"/>
    <w:rsid w:val="00E74583"/>
    <w:rsid w:val="00E86591"/>
    <w:rsid w:val="00E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26FB7A9-26AE-4CCC-80EF-A14181F4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CC2A95"/>
    <w:pPr>
      <w:keepNext/>
      <w:ind w:hanging="7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CC2A95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CC2A95"/>
    <w:pPr>
      <w:keepNext/>
      <w:spacing w:before="60" w:after="60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C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C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C2A95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C2A9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C2A95"/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C2A95"/>
    <w:pPr>
      <w:ind w:left="-900"/>
    </w:pPr>
  </w:style>
  <w:style w:type="character" w:customStyle="1" w:styleId="RecuodecorpodetextoChar">
    <w:name w:val="Recuo de corpo de texto Char"/>
    <w:basedOn w:val="Fontepargpadro"/>
    <w:link w:val="Recuodecorpodetexto"/>
    <w:rsid w:val="00CC2A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2A95"/>
    <w:pPr>
      <w:spacing w:before="40"/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CC2A95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933B-EAFE-4660-A9AA-ACED23F0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17</cp:revision>
  <dcterms:created xsi:type="dcterms:W3CDTF">2015-04-30T12:03:00Z</dcterms:created>
  <dcterms:modified xsi:type="dcterms:W3CDTF">2019-06-03T14:25:00Z</dcterms:modified>
</cp:coreProperties>
</file>