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C3" w:rsidRDefault="005235C3" w:rsidP="000C6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C3">
        <w:rPr>
          <w:rFonts w:ascii="Times New Roman" w:hAnsi="Times New Roman" w:cs="Times New Roman"/>
          <w:b/>
          <w:sz w:val="24"/>
          <w:szCs w:val="24"/>
        </w:rPr>
        <w:t>TERMO DE REFERÊNCIA PARA ELABOR</w:t>
      </w:r>
      <w:bookmarkStart w:id="0" w:name="_GoBack"/>
      <w:bookmarkEnd w:id="0"/>
      <w:r w:rsidRPr="005235C3">
        <w:rPr>
          <w:rFonts w:ascii="Times New Roman" w:hAnsi="Times New Roman" w:cs="Times New Roman"/>
          <w:b/>
          <w:sz w:val="24"/>
          <w:szCs w:val="24"/>
        </w:rPr>
        <w:t>AÇÃO DE PROJETO AMBIENTAL – PA PARA SISTEMAS DE TRATAMENTO DE ÁGUA</w:t>
      </w:r>
    </w:p>
    <w:p w:rsidR="000C6A95" w:rsidRPr="005235C3" w:rsidRDefault="000C6A95" w:rsidP="000C6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5C3" w:rsidRPr="000C6A95" w:rsidRDefault="000C6A95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Este Termo de Referência visa orientar a elaboração de Projeto Ambiental - PA a ser apresentado pelos empreendedores a Secretaria de Meio Ambiente, com vistas à complementação das informações técnicas e ambientais nos processos de licenciamento de Sistemas de Tratamento de Água (Pequeno Porte), que se enquadram no Anexo V da Resolução COEMA-TO n.º07/2005.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do sistema de tratamento de água, objeto do licenciamento.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Dependendo das características técnicas, ambientais e locacionais do empreendimento, a Secretaria de Meio Ambiente poderá solicitar as informações complementares que julgar necessárias para avaliação da proposta, bem como dispensar do atendimento as exigências constantes deste documento que, a seu critério, não sejam aplicáveis.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95">
        <w:rPr>
          <w:rFonts w:ascii="Times New Roman" w:hAnsi="Times New Roman" w:cs="Times New Roman"/>
          <w:b/>
          <w:sz w:val="24"/>
          <w:szCs w:val="24"/>
        </w:rPr>
        <w:t>DIRETRIZES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C3" w:rsidRPr="000C6A95" w:rsidRDefault="005235C3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5235C3" w:rsidRPr="000C6A95" w:rsidRDefault="005235C3" w:rsidP="000C6A9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5235C3" w:rsidRPr="000C6A95" w:rsidRDefault="005235C3" w:rsidP="000C6A9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RG e CPF;</w:t>
      </w:r>
    </w:p>
    <w:p w:rsidR="005235C3" w:rsidRPr="000C6A95" w:rsidRDefault="005235C3" w:rsidP="000C6A9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CNPJ (se for o caso);</w:t>
      </w:r>
    </w:p>
    <w:p w:rsidR="005235C3" w:rsidRPr="000C6A95" w:rsidRDefault="005235C3" w:rsidP="000C6A9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Telefone/Fax;</w:t>
      </w:r>
    </w:p>
    <w:p w:rsidR="005235C3" w:rsidRPr="000C6A95" w:rsidRDefault="005235C3" w:rsidP="000C6A9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5235C3" w:rsidRPr="000C6A95" w:rsidRDefault="005235C3" w:rsidP="000C6A9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E-mail.</w:t>
      </w:r>
    </w:p>
    <w:p w:rsidR="000C6A95" w:rsidRPr="000C6A95" w:rsidRDefault="000C6A95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C3" w:rsidRPr="000C6A95" w:rsidRDefault="005235C3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5235C3" w:rsidRPr="000C6A95" w:rsidRDefault="005235C3" w:rsidP="000C6A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Nome / Razão Social;</w:t>
      </w:r>
    </w:p>
    <w:p w:rsidR="005235C3" w:rsidRPr="000C6A95" w:rsidRDefault="005235C3" w:rsidP="000C6A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CPF e RG</w:t>
      </w:r>
    </w:p>
    <w:p w:rsidR="005235C3" w:rsidRPr="000C6A95" w:rsidRDefault="005235C3" w:rsidP="000C6A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CNPJ (se for o caso);</w:t>
      </w:r>
    </w:p>
    <w:p w:rsidR="005235C3" w:rsidRPr="000C6A95" w:rsidRDefault="005235C3" w:rsidP="000C6A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Registro Profissional;</w:t>
      </w:r>
    </w:p>
    <w:p w:rsidR="005235C3" w:rsidRPr="000C6A95" w:rsidRDefault="005235C3" w:rsidP="000C6A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5235C3" w:rsidRPr="000C6A95" w:rsidRDefault="005235C3" w:rsidP="000C6A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Telefone/Fax;</w:t>
      </w:r>
    </w:p>
    <w:p w:rsidR="005235C3" w:rsidRPr="000C6A95" w:rsidRDefault="005235C3" w:rsidP="000C6A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E-mail.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C3" w:rsidRPr="000C6A95" w:rsidRDefault="005235C3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MEMORIAL DE CARACTERIZAÇÃO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lastRenderedPageBreak/>
        <w:t>Este deverá ser elaborado levando-se em consideração as seguintes informações: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Apresentação dos objetivos ambientais e sociais do projeto, o período de alcance, a área e a população atendidas em todas as fases do projeto, indicando os benefícios em relação à situação atual do abastecimento de água e as condições de saúde da população.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Apresentação do sistema proposto, em escala adequada*, indicando na área de entorno: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Uso atual do solo;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Setores, zonas ou bairros beneficiados pelo empreendimento;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Corpos d'água e seus usos;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Cobertura vegetal;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Os assentamentos populacionais e os equipamentos urbanos e de lazer (escola, hospitais, praças, etc);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Vias de acesso.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Apresentar mapa de localização do empreendimento. Anexar fotografias do local.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Concepção, dimensionamento preliminar e características técnicas gerais das unidades do sistema a serem implantadas (material utilizado, comprimentos, diâmetros, vazões de projeto, pontos de lançamento, etc);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Descrição sucinta dos sistemas operacionais e de manutenção, identificando as entidades responsáveis pelos mesmos;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Quantificação, caracterização, armazenamento, transporte e destinação final dos resíduos gerados nas unidades de tratamento.</w:t>
      </w:r>
    </w:p>
    <w:p w:rsidR="005235C3" w:rsidRPr="000C6A95" w:rsidRDefault="005235C3" w:rsidP="000C6A9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Apresentação do layout do sistema, em escala adequada, incluindo: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· Os componentes e estruturas especiais, as áreas destinadas às diferentes instalações e operações e as áreas reservadas para ampliação ou implantação de unidades complementares ao sistema.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· Desenhos complementares das unidades de apoio, da drenagem superficial de águas pluviais, dos efluentes líquidos das instalações de apoio, etc.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- Caracterização dos meios físico, biótico e socioeconômico, abordando os seguintes temas: clima, hidrografia, pedologia, geologia, geomorfologia, cobertura vegetal, espécies faunísticas, principais atividades econômicas do município, serviços de infraestrutura, equipamentos urbanos, sistema viário e de transportes, população.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- Apresentar o Estudo de Impacto de Vizinhança, conforme o artigo nº 37 da Lei n° 10.257/2001 (Estatuto da Cidade), contemplando os aspectos positivos e negativos do empreendimento quanto à qualidade de vida da população residente na área e suas proximidades, incluindo a análise, no mínimo, das seguintes questões: I – adensamento populacional, II – equipamentos urbanos e comunitários, III – uso e ocupação do solo, IV – valorização imobiliária, V – geração de tráfego e demanda de transporte público, VI – ventilação e iluminação, VII – paisagem urbana e patrimônio natural e cultural. Apresentar memorial fotográfico que comprove as observações.</w:t>
      </w:r>
    </w:p>
    <w:p w:rsidR="00C5558E" w:rsidRPr="000C6A95" w:rsidRDefault="00C5558E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C3" w:rsidRPr="000C6A95" w:rsidRDefault="005235C3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AVALIAÇÃO DE IMPACTOS AMBIENTAIS E MEDIDAS DE CONTROLE</w:t>
      </w:r>
    </w:p>
    <w:p w:rsidR="005235C3" w:rsidRPr="000C6A95" w:rsidRDefault="005235C3" w:rsidP="000C6A9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Identificação e descrição dos prováveis impactos ambientais positivos e negativos decorrentes da implantação e operação do empreendimento.</w:t>
      </w:r>
    </w:p>
    <w:p w:rsidR="005235C3" w:rsidRPr="000C6A95" w:rsidRDefault="005235C3" w:rsidP="000C6A9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lastRenderedPageBreak/>
        <w:t>Apresentar as medidas de controle para a mitigação dos impactos negativos e de potencialização para os positivos.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C3" w:rsidRPr="000C6A95" w:rsidRDefault="005235C3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PROGRAMA DE EDUCAÇÃO SANITÁRIA E AMBIENTAL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A requerente deverá apresentar uma proposta de execução do Programa de Educação</w:t>
      </w:r>
      <w:r w:rsidR="000C6A95" w:rsidRPr="000C6A95">
        <w:rPr>
          <w:rFonts w:ascii="Times New Roman" w:hAnsi="Times New Roman" w:cs="Times New Roman"/>
          <w:sz w:val="24"/>
          <w:szCs w:val="24"/>
        </w:rPr>
        <w:t xml:space="preserve"> </w:t>
      </w:r>
      <w:r w:rsidRPr="000C6A95">
        <w:rPr>
          <w:rFonts w:ascii="Times New Roman" w:hAnsi="Times New Roman" w:cs="Times New Roman"/>
          <w:sz w:val="24"/>
          <w:szCs w:val="24"/>
        </w:rPr>
        <w:t>Sanitária e Ambiental a ser desenvolvido junto à população local.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C3" w:rsidRPr="000C6A95" w:rsidRDefault="005235C3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Apresentar um cronograma das etapas de implantação do empreendimento.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C3" w:rsidRPr="000C6A95" w:rsidRDefault="000C6A95" w:rsidP="000C6A9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A95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C3" w:rsidRPr="000C6A95" w:rsidRDefault="005235C3" w:rsidP="000C6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Deverão ser anexados ao Projeto Ambiental os seguintes documentos:</w:t>
      </w:r>
    </w:p>
    <w:p w:rsidR="005235C3" w:rsidRPr="000C6A95" w:rsidRDefault="005235C3" w:rsidP="000C6A9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Mapa de localização da área destinada à ETE com identificação dos acessos principais, cursos d’água e aglomerados populacionais (em escala adequada);</w:t>
      </w:r>
    </w:p>
    <w:p w:rsidR="005235C3" w:rsidRPr="000C6A95" w:rsidRDefault="005235C3" w:rsidP="000C6A9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Mapa contendo a concepção geral do sistema e curvas de nível com espaçamento de 1m, com delimitação das Áreas de Preservação Permanente.</w:t>
      </w:r>
    </w:p>
    <w:p w:rsidR="005235C3" w:rsidRPr="000C6A95" w:rsidRDefault="005235C3" w:rsidP="000C6A9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Desenho da concepção geral, com identificação das unidades componentes da ETE, do sistema de tratamento e/ou disposição de lodo, instalações de apoio, áreas para armazenamento de produtos químicos, vias de circulação interna, etc.;</w:t>
      </w:r>
    </w:p>
    <w:p w:rsidR="005235C3" w:rsidRPr="000C6A95" w:rsidRDefault="005235C3" w:rsidP="000C6A9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Desenhos complementares das unidades de apoio, da drenagem superficial de águas pluviais, dos efluentes líquidos das instalações de apoio, etc;</w:t>
      </w:r>
    </w:p>
    <w:p w:rsidR="005235C3" w:rsidRPr="000C6A95" w:rsidRDefault="005235C3" w:rsidP="000C6A9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95">
        <w:rPr>
          <w:rFonts w:ascii="Times New Roman" w:hAnsi="Times New Roman" w:cs="Times New Roman"/>
          <w:sz w:val="24"/>
          <w:szCs w:val="24"/>
        </w:rPr>
        <w:t>Desenho dos elementos que compõem o paisagismo e urbanismo da área.</w:t>
      </w:r>
    </w:p>
    <w:sectPr w:rsidR="005235C3" w:rsidRPr="000C6A95" w:rsidSect="000E6EFE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8E" w:rsidRDefault="0042408E" w:rsidP="00DD0396">
      <w:pPr>
        <w:spacing w:after="0" w:line="240" w:lineRule="auto"/>
      </w:pPr>
      <w:r>
        <w:separator/>
      </w:r>
    </w:p>
  </w:endnote>
  <w:endnote w:type="continuationSeparator" w:id="0">
    <w:p w:rsidR="0042408E" w:rsidRDefault="0042408E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0E6EFE" w:rsidRPr="00AB540B" w:rsidTr="00192E33">
          <w:trPr>
            <w:trHeight w:val="1144"/>
          </w:trPr>
          <w:tc>
            <w:tcPr>
              <w:tcW w:w="2500" w:type="pct"/>
            </w:tcPr>
            <w:p w:rsidR="000E6EFE" w:rsidRPr="00ED5563" w:rsidRDefault="000E6EFE" w:rsidP="000E6EF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0E6EFE" w:rsidRPr="00ED5563" w:rsidRDefault="000E6EFE" w:rsidP="000E6EF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0E6EFE" w:rsidRPr="00ED5563" w:rsidRDefault="000E6EFE" w:rsidP="000E6EF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0E6EFE" w:rsidRPr="00F6700D" w:rsidRDefault="000E6EFE" w:rsidP="000E6EF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0E6EFE" w:rsidRPr="00AB540B" w:rsidRDefault="000E6EFE" w:rsidP="000E6EFE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0E6EFE" w:rsidRPr="00AB540B" w:rsidRDefault="000E6EFE" w:rsidP="000E6EFE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2915FB91" wp14:editId="4B60B9A0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Default="000E6EFE" w:rsidP="000E6EFE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8E" w:rsidRDefault="0042408E" w:rsidP="00DD0396">
      <w:pPr>
        <w:spacing w:after="0" w:line="240" w:lineRule="auto"/>
      </w:pPr>
      <w:r>
        <w:separator/>
      </w:r>
    </w:p>
  </w:footnote>
  <w:footnote w:type="continuationSeparator" w:id="0">
    <w:p w:rsidR="0042408E" w:rsidRDefault="0042408E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5B351666" wp14:editId="1EA92850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B77" w:rsidRPr="00001A80" w:rsidRDefault="00847B77" w:rsidP="00847B7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01A80">
      <w:rPr>
        <w:rFonts w:ascii="Times New Roman" w:hAnsi="Times New Roman"/>
        <w:sz w:val="24"/>
        <w:szCs w:val="24"/>
      </w:rPr>
      <w:t>Estado do Tocantins</w:t>
    </w:r>
  </w:p>
  <w:p w:rsidR="00847B77" w:rsidRPr="00001A80" w:rsidRDefault="00847B77" w:rsidP="00847B7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01A80">
      <w:rPr>
        <w:rFonts w:ascii="Times New Roman" w:hAnsi="Times New Roman"/>
        <w:sz w:val="24"/>
        <w:szCs w:val="24"/>
      </w:rPr>
      <w:t>Prefeitura Municipal de Porto Nacional</w:t>
    </w:r>
  </w:p>
  <w:p w:rsidR="000C6A95" w:rsidRPr="00847B77" w:rsidRDefault="00847B77" w:rsidP="00847B77">
    <w:pPr>
      <w:spacing w:line="240" w:lineRule="auto"/>
      <w:jc w:val="center"/>
      <w:rPr>
        <w:rFonts w:ascii="Times New Roman" w:eastAsia="Calibri" w:hAnsi="Times New Roman"/>
        <w:sz w:val="24"/>
      </w:rPr>
    </w:pPr>
    <w:r w:rsidRPr="00001A80"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EAC"/>
    <w:multiLevelType w:val="hybridMultilevel"/>
    <w:tmpl w:val="1D20A6B0"/>
    <w:lvl w:ilvl="0" w:tplc="552842B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19A7"/>
    <w:multiLevelType w:val="hybridMultilevel"/>
    <w:tmpl w:val="980A51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4325C"/>
    <w:multiLevelType w:val="hybridMultilevel"/>
    <w:tmpl w:val="4DE8387E"/>
    <w:lvl w:ilvl="0" w:tplc="02CC97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3502"/>
    <w:multiLevelType w:val="hybridMultilevel"/>
    <w:tmpl w:val="70E0B4B0"/>
    <w:lvl w:ilvl="0" w:tplc="013222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D495A"/>
    <w:multiLevelType w:val="hybridMultilevel"/>
    <w:tmpl w:val="84FA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10F81"/>
    <w:multiLevelType w:val="hybridMultilevel"/>
    <w:tmpl w:val="F9C6B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031C8"/>
    <w:multiLevelType w:val="hybridMultilevel"/>
    <w:tmpl w:val="0D20C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F3446"/>
    <w:multiLevelType w:val="hybridMultilevel"/>
    <w:tmpl w:val="3608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C0597"/>
    <w:multiLevelType w:val="hybridMultilevel"/>
    <w:tmpl w:val="26108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25CD9"/>
    <w:multiLevelType w:val="hybridMultilevel"/>
    <w:tmpl w:val="7618DC94"/>
    <w:lvl w:ilvl="0" w:tplc="552842B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E6C3B"/>
    <w:multiLevelType w:val="hybridMultilevel"/>
    <w:tmpl w:val="BF8614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C19FD"/>
    <w:multiLevelType w:val="hybridMultilevel"/>
    <w:tmpl w:val="836AF49C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C1045"/>
    <w:multiLevelType w:val="multilevel"/>
    <w:tmpl w:val="F932AC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6E5E4F65"/>
    <w:multiLevelType w:val="hybridMultilevel"/>
    <w:tmpl w:val="197865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C3DFC"/>
    <w:multiLevelType w:val="hybridMultilevel"/>
    <w:tmpl w:val="5010C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1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0"/>
  </w:num>
  <w:num w:numId="16">
    <w:abstractNumId w:val="18"/>
  </w:num>
  <w:num w:numId="17">
    <w:abstractNumId w:val="10"/>
  </w:num>
  <w:num w:numId="18">
    <w:abstractNumId w:val="16"/>
  </w:num>
  <w:num w:numId="19">
    <w:abstractNumId w:val="21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C6A95"/>
    <w:rsid w:val="000E0523"/>
    <w:rsid w:val="000E6EFE"/>
    <w:rsid w:val="0015791B"/>
    <w:rsid w:val="001F1E1A"/>
    <w:rsid w:val="00231B24"/>
    <w:rsid w:val="00284C79"/>
    <w:rsid w:val="003973E4"/>
    <w:rsid w:val="003B349C"/>
    <w:rsid w:val="0041052D"/>
    <w:rsid w:val="0042408E"/>
    <w:rsid w:val="0049143B"/>
    <w:rsid w:val="004927D0"/>
    <w:rsid w:val="004A7687"/>
    <w:rsid w:val="004D16F4"/>
    <w:rsid w:val="005235C3"/>
    <w:rsid w:val="00542A62"/>
    <w:rsid w:val="006461FD"/>
    <w:rsid w:val="00687E4D"/>
    <w:rsid w:val="00750134"/>
    <w:rsid w:val="00847B77"/>
    <w:rsid w:val="00887256"/>
    <w:rsid w:val="008A1D1B"/>
    <w:rsid w:val="009720B3"/>
    <w:rsid w:val="00B001FE"/>
    <w:rsid w:val="00C344E6"/>
    <w:rsid w:val="00C5558E"/>
    <w:rsid w:val="00D03D90"/>
    <w:rsid w:val="00D6050B"/>
    <w:rsid w:val="00DD0396"/>
    <w:rsid w:val="00F276E9"/>
    <w:rsid w:val="00F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D2E98-F9DD-4ABE-AFA0-CC2132B2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6A95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6A95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A95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6A95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6A95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6A95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6A95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6A95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6A95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C6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C6A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A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6A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6A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6A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6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6A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6A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16</cp:revision>
  <dcterms:created xsi:type="dcterms:W3CDTF">2017-01-19T13:15:00Z</dcterms:created>
  <dcterms:modified xsi:type="dcterms:W3CDTF">2019-05-15T12:44:00Z</dcterms:modified>
</cp:coreProperties>
</file>