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66" w:rsidRPr="00334166" w:rsidRDefault="001F39AF" w:rsidP="001F3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166">
        <w:rPr>
          <w:rFonts w:ascii="Times New Roman" w:hAnsi="Times New Roman" w:cs="Times New Roman"/>
          <w:b/>
          <w:bCs/>
          <w:sz w:val="24"/>
          <w:szCs w:val="24"/>
        </w:rPr>
        <w:t>DIRETRIZES MÍNIMAS PARA ELABOR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ÇÃO DE ESTUDO HIDROGEOLÓGICO </w:t>
      </w:r>
      <w:r w:rsidRPr="00334166">
        <w:rPr>
          <w:rFonts w:ascii="Times New Roman" w:hAnsi="Times New Roman" w:cs="Times New Roman"/>
          <w:b/>
          <w:bCs/>
          <w:sz w:val="24"/>
          <w:szCs w:val="24"/>
        </w:rPr>
        <w:t>NA INSTALAÇÃO DE EMPREENDIMENTOS ARMAZENADORES DE COMBUSTÍVEIS LÍQUIDOS</w:t>
      </w:r>
    </w:p>
    <w:p w:rsidR="00334166" w:rsidRPr="00334166" w:rsidRDefault="00334166" w:rsidP="00334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9AF" w:rsidRPr="001F39AF" w:rsidRDefault="001F39AF" w:rsidP="001F39AF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F39AF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EC1EC2" w:rsidRPr="001F39AF" w:rsidRDefault="00334166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AF">
        <w:rPr>
          <w:rFonts w:ascii="Times New Roman" w:hAnsi="Times New Roman" w:cs="Times New Roman"/>
          <w:sz w:val="24"/>
          <w:szCs w:val="24"/>
        </w:rPr>
        <w:t>Definir critérios mínimos para apresentação de estudos consistentes para a caracterização hidrogeológica da área de interesse visando a obtenção do licenciamento ambiental para instalação e/ou funcionamento de empreendimentos que envolvam o armazenamento de combustíveis líquidos. Ênfase deve ser dada na caracterização da “fragilidade” ou susceptibilidade do meio subterrâneo (solo, subsolo e zona saturada) frente à ocorrência de vazamentos ou percolação de combustíveis líquidos.</w:t>
      </w:r>
    </w:p>
    <w:p w:rsidR="00334166" w:rsidRPr="001F39AF" w:rsidRDefault="00334166" w:rsidP="001F39AF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F39AF">
        <w:rPr>
          <w:rFonts w:ascii="Times New Roman" w:hAnsi="Times New Roman" w:cs="Times New Roman"/>
          <w:b/>
          <w:color w:val="auto"/>
          <w:sz w:val="24"/>
          <w:szCs w:val="24"/>
        </w:rPr>
        <w:t>ÂMBITO DE APLICAÇÃO</w:t>
      </w:r>
    </w:p>
    <w:p w:rsidR="00334166" w:rsidRPr="001F39AF" w:rsidRDefault="00334166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AF">
        <w:rPr>
          <w:rFonts w:ascii="Times New Roman" w:hAnsi="Times New Roman" w:cs="Times New Roman"/>
          <w:sz w:val="24"/>
          <w:szCs w:val="24"/>
        </w:rPr>
        <w:t xml:space="preserve">Deverão ser desenvolvidos estudos </w:t>
      </w:r>
      <w:proofErr w:type="spellStart"/>
      <w:r w:rsidRPr="001F39AF">
        <w:rPr>
          <w:rFonts w:ascii="Times New Roman" w:hAnsi="Times New Roman" w:cs="Times New Roman"/>
          <w:sz w:val="24"/>
          <w:szCs w:val="24"/>
        </w:rPr>
        <w:t>hidrogeológicos</w:t>
      </w:r>
      <w:proofErr w:type="spellEnd"/>
      <w:r w:rsidRPr="001F39AF">
        <w:rPr>
          <w:rFonts w:ascii="Times New Roman" w:hAnsi="Times New Roman" w:cs="Times New Roman"/>
          <w:sz w:val="24"/>
          <w:szCs w:val="24"/>
        </w:rPr>
        <w:t xml:space="preserve"> nas áreas onde esteja prevista a instalação ou já operem postos revendedores ou de abastecimento de combustíveis líquidos, instalações de sistemas retalhistas e bases. Empreendimentos localizados às margens de corpos hídricos deverão ter minuciosamente abordadas as respectivas dinâmicas de comportamento das águas locais.</w:t>
      </w:r>
    </w:p>
    <w:p w:rsidR="00334166" w:rsidRPr="001F39AF" w:rsidRDefault="00334166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166" w:rsidRPr="001F39AF" w:rsidRDefault="00334166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9AF">
        <w:rPr>
          <w:rFonts w:ascii="Times New Roman" w:hAnsi="Times New Roman" w:cs="Times New Roman"/>
          <w:b/>
          <w:bCs/>
          <w:sz w:val="24"/>
          <w:szCs w:val="24"/>
        </w:rPr>
        <w:t>3. NORMAS TÉCNICAS PARA CONSULTA</w:t>
      </w:r>
    </w:p>
    <w:p w:rsidR="00334166" w:rsidRPr="001F39AF" w:rsidRDefault="00334166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AF">
        <w:rPr>
          <w:rFonts w:ascii="Times New Roman" w:hAnsi="Times New Roman" w:cs="Times New Roman"/>
          <w:sz w:val="24"/>
          <w:szCs w:val="24"/>
        </w:rPr>
        <w:t>NBR15495-1/2007 - Poços de monitoramento de águas subterrâneas em aquíferos granulares - Parte 1: Projeto e construção; NBR 13784/2006 – Armazenamento de líquidos inflamáveis e combustíveis Seleção de métodos para detecção de vazamentos e ensaios de estanqueidade em sistemas de abastecimento subterrâneo de combustíveis (SASC);</w:t>
      </w:r>
    </w:p>
    <w:p w:rsidR="00334166" w:rsidRPr="001F39AF" w:rsidRDefault="00334166" w:rsidP="001F39AF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F39AF">
        <w:rPr>
          <w:rFonts w:ascii="Times New Roman" w:hAnsi="Times New Roman" w:cs="Times New Roman"/>
          <w:b/>
          <w:color w:val="auto"/>
          <w:sz w:val="24"/>
          <w:szCs w:val="24"/>
        </w:rPr>
        <w:t>CONDIÇÕES DISCIPLINADORAS</w:t>
      </w:r>
    </w:p>
    <w:p w:rsidR="00334166" w:rsidRPr="001F39AF" w:rsidRDefault="00334166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AF">
        <w:rPr>
          <w:rFonts w:ascii="Times New Roman" w:hAnsi="Times New Roman" w:cs="Times New Roman"/>
          <w:sz w:val="24"/>
          <w:szCs w:val="24"/>
        </w:rPr>
        <w:t>A Secretaria de Meio Ambiente deverá ser encaminhado relatório técnico consistente e objetivo, elaborado por profissional legalmente habilitado.</w:t>
      </w:r>
    </w:p>
    <w:p w:rsidR="00334166" w:rsidRPr="001F39AF" w:rsidRDefault="00334166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AF">
        <w:rPr>
          <w:rFonts w:ascii="Times New Roman" w:hAnsi="Times New Roman" w:cs="Times New Roman"/>
          <w:sz w:val="24"/>
          <w:szCs w:val="24"/>
        </w:rPr>
        <w:t xml:space="preserve">Os critérios técnicos adotados poderão ser reformulados e/ou complementados </w:t>
      </w:r>
      <w:r w:rsidR="00EC1EC2" w:rsidRPr="001F39AF">
        <w:rPr>
          <w:rFonts w:ascii="Times New Roman" w:hAnsi="Times New Roman" w:cs="Times New Roman"/>
          <w:sz w:val="24"/>
          <w:szCs w:val="24"/>
        </w:rPr>
        <w:t>pela</w:t>
      </w:r>
      <w:r w:rsidRPr="001F39AF">
        <w:rPr>
          <w:rFonts w:ascii="Times New Roman" w:hAnsi="Times New Roman" w:cs="Times New Roman"/>
          <w:sz w:val="24"/>
          <w:szCs w:val="24"/>
        </w:rPr>
        <w:t xml:space="preserve"> </w:t>
      </w:r>
      <w:r w:rsidR="00EC1EC2" w:rsidRPr="001F39AF">
        <w:rPr>
          <w:rFonts w:ascii="Times New Roman" w:hAnsi="Times New Roman" w:cs="Times New Roman"/>
          <w:sz w:val="24"/>
          <w:szCs w:val="24"/>
        </w:rPr>
        <w:t>Secretaria de Meio Ambiente</w:t>
      </w:r>
      <w:r w:rsidRPr="001F39AF">
        <w:rPr>
          <w:rFonts w:ascii="Times New Roman" w:hAnsi="Times New Roman" w:cs="Times New Roman"/>
          <w:sz w:val="24"/>
          <w:szCs w:val="24"/>
        </w:rPr>
        <w:t>, de acordo com o desenvolvimento científico e tecnológico e, a necessidade de proteção ambiental adicional.</w:t>
      </w:r>
    </w:p>
    <w:p w:rsidR="00334166" w:rsidRPr="001F39AF" w:rsidRDefault="00EC1EC2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AF">
        <w:rPr>
          <w:rFonts w:ascii="Times New Roman" w:hAnsi="Times New Roman" w:cs="Times New Roman"/>
          <w:sz w:val="24"/>
          <w:szCs w:val="24"/>
        </w:rPr>
        <w:t xml:space="preserve">A Secretaria de Meio Ambiente </w:t>
      </w:r>
      <w:r w:rsidR="00334166" w:rsidRPr="001F39AF">
        <w:rPr>
          <w:rFonts w:ascii="Times New Roman" w:hAnsi="Times New Roman" w:cs="Times New Roman"/>
          <w:sz w:val="24"/>
          <w:szCs w:val="24"/>
        </w:rPr>
        <w:t>comunicará ao Conselho de Classe toda constatação de omissão e imperícia do responsável técnico pela execução dos estudos de caracterização hidrogeológica para apuração e aplicação das medidas pertinentes.</w:t>
      </w:r>
    </w:p>
    <w:p w:rsidR="00334166" w:rsidRPr="001F39AF" w:rsidRDefault="00334166" w:rsidP="001F39AF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F39AF">
        <w:rPr>
          <w:rFonts w:ascii="Times New Roman" w:hAnsi="Times New Roman" w:cs="Times New Roman"/>
          <w:b/>
          <w:color w:val="auto"/>
          <w:sz w:val="24"/>
          <w:szCs w:val="24"/>
        </w:rPr>
        <w:t>ROTEIRO DE EXECUÇÃO</w:t>
      </w:r>
    </w:p>
    <w:p w:rsidR="00334166" w:rsidRPr="001F39AF" w:rsidRDefault="00334166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AF">
        <w:rPr>
          <w:rFonts w:ascii="Times New Roman" w:hAnsi="Times New Roman" w:cs="Times New Roman"/>
          <w:sz w:val="24"/>
          <w:szCs w:val="24"/>
        </w:rPr>
        <w:t xml:space="preserve">Os estudos ambientais destinados à caracterização hidrogeológica deverão abordar os arcabouços geológico, geomorfológico, hidrogeológico e geotécnico da área onde </w:t>
      </w:r>
      <w:r w:rsidR="00BE56F2" w:rsidRPr="001F39AF">
        <w:rPr>
          <w:rFonts w:ascii="Times New Roman" w:hAnsi="Times New Roman" w:cs="Times New Roman"/>
          <w:sz w:val="24"/>
          <w:szCs w:val="24"/>
        </w:rPr>
        <w:t>se pretende</w:t>
      </w:r>
      <w:r w:rsidRPr="001F39AF">
        <w:rPr>
          <w:rFonts w:ascii="Times New Roman" w:hAnsi="Times New Roman" w:cs="Times New Roman"/>
          <w:sz w:val="24"/>
          <w:szCs w:val="24"/>
        </w:rPr>
        <w:t xml:space="preserve"> instalar ou já funcione empreendimento que armazene combustíveis líquidos sujeitos a vazamentos e percolação pelo solo e subsolo, podendo atingir as águas superficiais e subterrâneas.</w:t>
      </w:r>
    </w:p>
    <w:p w:rsidR="00334166" w:rsidRPr="001F39AF" w:rsidRDefault="00334166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4166" w:rsidRPr="001F39AF" w:rsidRDefault="00334166" w:rsidP="001F39AF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F39A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LOCALIZAÇÃO</w:t>
      </w:r>
    </w:p>
    <w:p w:rsidR="000F5D73" w:rsidRDefault="00334166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AF">
        <w:rPr>
          <w:rFonts w:ascii="Times New Roman" w:hAnsi="Times New Roman" w:cs="Times New Roman"/>
          <w:sz w:val="24"/>
          <w:szCs w:val="24"/>
        </w:rPr>
        <w:t>Além dos dados cadastrais da área (localização em mapa, coordenadas UTM,</w:t>
      </w:r>
      <w:r w:rsidR="000F5D73" w:rsidRPr="001F39AF">
        <w:rPr>
          <w:rFonts w:ascii="Times New Roman" w:hAnsi="Times New Roman" w:cs="Times New Roman"/>
          <w:sz w:val="24"/>
          <w:szCs w:val="24"/>
        </w:rPr>
        <w:t xml:space="preserve"> </w:t>
      </w:r>
      <w:r w:rsidRPr="001F39AF">
        <w:rPr>
          <w:rFonts w:ascii="Times New Roman" w:hAnsi="Times New Roman" w:cs="Times New Roman"/>
          <w:sz w:val="24"/>
          <w:szCs w:val="24"/>
        </w:rPr>
        <w:t>cursos d’água, nascentes, pontos de ref</w:t>
      </w:r>
      <w:r w:rsidR="000F5D73" w:rsidRPr="001F39AF">
        <w:rPr>
          <w:rFonts w:ascii="Times New Roman" w:hAnsi="Times New Roman" w:cs="Times New Roman"/>
          <w:sz w:val="24"/>
          <w:szCs w:val="24"/>
        </w:rPr>
        <w:t xml:space="preserve">erência na área de influencia direta e indireta) </w:t>
      </w:r>
      <w:r w:rsidRPr="001F39AF">
        <w:rPr>
          <w:rFonts w:ascii="Times New Roman" w:hAnsi="Times New Roman" w:cs="Times New Roman"/>
          <w:sz w:val="24"/>
          <w:szCs w:val="24"/>
        </w:rPr>
        <w:t xml:space="preserve">também deverá ser apontada a </w:t>
      </w:r>
      <w:proofErr w:type="spellStart"/>
      <w:r w:rsidRPr="001F39AF">
        <w:rPr>
          <w:rFonts w:ascii="Times New Roman" w:hAnsi="Times New Roman" w:cs="Times New Roman"/>
          <w:sz w:val="24"/>
          <w:szCs w:val="24"/>
        </w:rPr>
        <w:t>microbacia</w:t>
      </w:r>
      <w:proofErr w:type="spellEnd"/>
      <w:r w:rsidRPr="001F39AF">
        <w:rPr>
          <w:rFonts w:ascii="Times New Roman" w:hAnsi="Times New Roman" w:cs="Times New Roman"/>
          <w:sz w:val="24"/>
          <w:szCs w:val="24"/>
        </w:rPr>
        <w:t xml:space="preserve"> hidrográfica cujo traço de drenagem possa</w:t>
      </w:r>
      <w:r w:rsidR="000F5D73" w:rsidRPr="001F39AF">
        <w:rPr>
          <w:rFonts w:ascii="Times New Roman" w:hAnsi="Times New Roman" w:cs="Times New Roman"/>
          <w:sz w:val="24"/>
          <w:szCs w:val="24"/>
        </w:rPr>
        <w:t xml:space="preserve"> </w:t>
      </w:r>
      <w:r w:rsidRPr="001F39AF">
        <w:rPr>
          <w:rFonts w:ascii="Times New Roman" w:hAnsi="Times New Roman" w:cs="Times New Roman"/>
          <w:sz w:val="24"/>
          <w:szCs w:val="24"/>
        </w:rPr>
        <w:t>ser potencial receptor da carga poluidora.</w:t>
      </w:r>
    </w:p>
    <w:p w:rsidR="001F39AF" w:rsidRPr="001F39AF" w:rsidRDefault="001F39AF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166" w:rsidRPr="001F39AF" w:rsidRDefault="001F39AF" w:rsidP="001F39AF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Histórico da Ocupação d</w:t>
      </w:r>
      <w:r w:rsidRPr="001F39AF">
        <w:rPr>
          <w:rFonts w:ascii="Times New Roman" w:hAnsi="Times New Roman" w:cs="Times New Roman"/>
          <w:b/>
          <w:color w:val="auto"/>
          <w:sz w:val="24"/>
          <w:szCs w:val="24"/>
        </w:rPr>
        <w:t>o Terreno</w:t>
      </w:r>
    </w:p>
    <w:p w:rsidR="00A35E15" w:rsidRPr="001F39AF" w:rsidRDefault="00334166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AF">
        <w:rPr>
          <w:rFonts w:ascii="Times New Roman" w:hAnsi="Times New Roman" w:cs="Times New Roman"/>
          <w:sz w:val="24"/>
          <w:szCs w:val="24"/>
        </w:rPr>
        <w:t xml:space="preserve">Descrição </w:t>
      </w:r>
      <w:r w:rsidR="00A35E15" w:rsidRPr="001F39AF">
        <w:rPr>
          <w:rFonts w:ascii="Times New Roman" w:hAnsi="Times New Roman" w:cs="Times New Roman"/>
          <w:sz w:val="24"/>
          <w:szCs w:val="24"/>
        </w:rPr>
        <w:t xml:space="preserve">do tipo de uso e atividades desenvolvida na área de interesse, até </w:t>
      </w:r>
      <w:r w:rsidRPr="001F39AF">
        <w:rPr>
          <w:rFonts w:ascii="Times New Roman" w:hAnsi="Times New Roman" w:cs="Times New Roman"/>
          <w:sz w:val="24"/>
          <w:szCs w:val="24"/>
        </w:rPr>
        <w:t>a implantação do empreendimento.</w:t>
      </w:r>
    </w:p>
    <w:p w:rsidR="00334166" w:rsidRPr="001F39AF" w:rsidRDefault="001F39AF" w:rsidP="001F39AF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F39AF">
        <w:rPr>
          <w:rFonts w:ascii="Times New Roman" w:hAnsi="Times New Roman" w:cs="Times New Roman"/>
          <w:b/>
          <w:color w:val="auto"/>
          <w:sz w:val="24"/>
          <w:szCs w:val="24"/>
        </w:rPr>
        <w:t>Geologia</w:t>
      </w:r>
    </w:p>
    <w:p w:rsidR="00A35E15" w:rsidRPr="001F39AF" w:rsidRDefault="00334166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AF">
        <w:rPr>
          <w:rFonts w:ascii="Times New Roman" w:hAnsi="Times New Roman" w:cs="Times New Roman"/>
          <w:sz w:val="24"/>
          <w:szCs w:val="24"/>
        </w:rPr>
        <w:t>Dados básicos e precisos sobre o arcabouço geológico local, notadamente no</w:t>
      </w:r>
      <w:r w:rsidR="00A35E15" w:rsidRPr="001F39AF">
        <w:rPr>
          <w:rFonts w:ascii="Times New Roman" w:hAnsi="Times New Roman" w:cs="Times New Roman"/>
          <w:sz w:val="24"/>
          <w:szCs w:val="24"/>
        </w:rPr>
        <w:t xml:space="preserve"> </w:t>
      </w:r>
      <w:r w:rsidRPr="001F39AF">
        <w:rPr>
          <w:rFonts w:ascii="Times New Roman" w:hAnsi="Times New Roman" w:cs="Times New Roman"/>
          <w:sz w:val="24"/>
          <w:szCs w:val="24"/>
        </w:rPr>
        <w:t>que se refere à constituição litológica, presença de estruturas e características dos</w:t>
      </w:r>
      <w:r w:rsidR="00A35E15" w:rsidRPr="001F39AF">
        <w:rPr>
          <w:rFonts w:ascii="Times New Roman" w:hAnsi="Times New Roman" w:cs="Times New Roman"/>
          <w:sz w:val="24"/>
          <w:szCs w:val="24"/>
        </w:rPr>
        <w:t xml:space="preserve"> </w:t>
      </w:r>
      <w:r w:rsidRPr="001F39AF">
        <w:rPr>
          <w:rFonts w:ascii="Times New Roman" w:hAnsi="Times New Roman" w:cs="Times New Roman"/>
          <w:sz w:val="24"/>
          <w:szCs w:val="24"/>
        </w:rPr>
        <w:t>solos. Apresentação de uma seção geológica da área de interesse.</w:t>
      </w:r>
    </w:p>
    <w:p w:rsidR="00334166" w:rsidRPr="001F39AF" w:rsidRDefault="001F39AF" w:rsidP="001F39AF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F39AF">
        <w:rPr>
          <w:rFonts w:ascii="Times New Roman" w:hAnsi="Times New Roman" w:cs="Times New Roman"/>
          <w:b/>
          <w:color w:val="auto"/>
          <w:sz w:val="24"/>
          <w:szCs w:val="24"/>
        </w:rPr>
        <w:t>Hidrogeologia</w:t>
      </w:r>
    </w:p>
    <w:p w:rsidR="00334166" w:rsidRPr="001F39AF" w:rsidRDefault="00334166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AF">
        <w:rPr>
          <w:rFonts w:ascii="Times New Roman" w:hAnsi="Times New Roman" w:cs="Times New Roman"/>
          <w:sz w:val="24"/>
          <w:szCs w:val="24"/>
        </w:rPr>
        <w:t>Dados referentes à dinâmica das águas subterrâneas com dados atuais na</w:t>
      </w:r>
      <w:r w:rsidR="00A35E15" w:rsidRPr="001F39AF">
        <w:rPr>
          <w:rFonts w:ascii="Times New Roman" w:hAnsi="Times New Roman" w:cs="Times New Roman"/>
          <w:sz w:val="24"/>
          <w:szCs w:val="24"/>
        </w:rPr>
        <w:t xml:space="preserve"> </w:t>
      </w:r>
      <w:r w:rsidRPr="001F39AF">
        <w:rPr>
          <w:rFonts w:ascii="Times New Roman" w:hAnsi="Times New Roman" w:cs="Times New Roman"/>
          <w:sz w:val="24"/>
          <w:szCs w:val="24"/>
        </w:rPr>
        <w:t>área de influência do empreendimento, com destaque para a elaboração do mapa</w:t>
      </w:r>
      <w:r w:rsidR="00A35E15" w:rsidRPr="001F3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9AF">
        <w:rPr>
          <w:rFonts w:ascii="Times New Roman" w:hAnsi="Times New Roman" w:cs="Times New Roman"/>
          <w:sz w:val="24"/>
          <w:szCs w:val="24"/>
        </w:rPr>
        <w:t>potenciométrico</w:t>
      </w:r>
      <w:proofErr w:type="spellEnd"/>
      <w:r w:rsidRPr="001F39AF">
        <w:rPr>
          <w:rFonts w:ascii="Times New Roman" w:hAnsi="Times New Roman" w:cs="Times New Roman"/>
          <w:sz w:val="24"/>
          <w:szCs w:val="24"/>
        </w:rPr>
        <w:t xml:space="preserve"> (direção e sentido do deslocamento da água subterrânea).</w:t>
      </w:r>
    </w:p>
    <w:p w:rsidR="00334166" w:rsidRPr="001F39AF" w:rsidRDefault="00334166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AF">
        <w:rPr>
          <w:rFonts w:ascii="Times New Roman" w:hAnsi="Times New Roman" w:cs="Times New Roman"/>
          <w:sz w:val="24"/>
          <w:szCs w:val="24"/>
        </w:rPr>
        <w:t>É importante destacar as condições pluviométricas vigentes no período dos</w:t>
      </w:r>
      <w:r w:rsidR="00EC1EC2" w:rsidRPr="001F39AF">
        <w:rPr>
          <w:rFonts w:ascii="Times New Roman" w:hAnsi="Times New Roman" w:cs="Times New Roman"/>
          <w:sz w:val="24"/>
          <w:szCs w:val="24"/>
        </w:rPr>
        <w:t xml:space="preserve"> </w:t>
      </w:r>
      <w:r w:rsidRPr="001F39AF">
        <w:rPr>
          <w:rFonts w:ascii="Times New Roman" w:hAnsi="Times New Roman" w:cs="Times New Roman"/>
          <w:sz w:val="24"/>
          <w:szCs w:val="24"/>
        </w:rPr>
        <w:t xml:space="preserve">trabalhos de campo, descrever as características dos </w:t>
      </w:r>
      <w:r w:rsidR="00EC1EC2" w:rsidRPr="001F39AF">
        <w:rPr>
          <w:rFonts w:ascii="Times New Roman" w:hAnsi="Times New Roman" w:cs="Times New Roman"/>
          <w:sz w:val="24"/>
          <w:szCs w:val="24"/>
        </w:rPr>
        <w:t>aquíferos</w:t>
      </w:r>
      <w:r w:rsidRPr="001F39AF">
        <w:rPr>
          <w:rFonts w:ascii="Times New Roman" w:hAnsi="Times New Roman" w:cs="Times New Roman"/>
          <w:sz w:val="24"/>
          <w:szCs w:val="24"/>
        </w:rPr>
        <w:t xml:space="preserve"> superficial e profundo</w:t>
      </w:r>
      <w:r w:rsidR="00EC1EC2" w:rsidRPr="001F39AF">
        <w:rPr>
          <w:rFonts w:ascii="Times New Roman" w:hAnsi="Times New Roman" w:cs="Times New Roman"/>
          <w:sz w:val="24"/>
          <w:szCs w:val="24"/>
        </w:rPr>
        <w:t xml:space="preserve"> </w:t>
      </w:r>
      <w:r w:rsidRPr="001F39AF">
        <w:rPr>
          <w:rFonts w:ascii="Times New Roman" w:hAnsi="Times New Roman" w:cs="Times New Roman"/>
          <w:sz w:val="24"/>
          <w:szCs w:val="24"/>
        </w:rPr>
        <w:t>e seu grau de fragilidade e, coletar informaç</w:t>
      </w:r>
      <w:r w:rsidR="00EC1EC2" w:rsidRPr="001F39AF">
        <w:rPr>
          <w:rFonts w:ascii="Times New Roman" w:hAnsi="Times New Roman" w:cs="Times New Roman"/>
          <w:sz w:val="24"/>
          <w:szCs w:val="24"/>
        </w:rPr>
        <w:t xml:space="preserve">ão da profundidade do nível freático, </w:t>
      </w:r>
      <w:r w:rsidRPr="001F39AF">
        <w:rPr>
          <w:rFonts w:ascii="Times New Roman" w:hAnsi="Times New Roman" w:cs="Times New Roman"/>
          <w:sz w:val="24"/>
          <w:szCs w:val="24"/>
        </w:rPr>
        <w:t>disponíveis no entorno imediato.</w:t>
      </w:r>
    </w:p>
    <w:p w:rsidR="00EC1EC2" w:rsidRPr="001F39AF" w:rsidRDefault="00334166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AF">
        <w:rPr>
          <w:rFonts w:ascii="Times New Roman" w:hAnsi="Times New Roman" w:cs="Times New Roman"/>
          <w:sz w:val="24"/>
          <w:szCs w:val="24"/>
        </w:rPr>
        <w:t>Destacar como será suprida a necessidade de água no empreendimento (citar</w:t>
      </w:r>
      <w:r w:rsidR="00EC1EC2" w:rsidRPr="001F39AF">
        <w:rPr>
          <w:rFonts w:ascii="Times New Roman" w:hAnsi="Times New Roman" w:cs="Times New Roman"/>
          <w:sz w:val="24"/>
          <w:szCs w:val="24"/>
        </w:rPr>
        <w:t xml:space="preserve"> </w:t>
      </w:r>
      <w:r w:rsidRPr="001F39AF">
        <w:rPr>
          <w:rFonts w:ascii="Times New Roman" w:hAnsi="Times New Roman" w:cs="Times New Roman"/>
          <w:sz w:val="24"/>
          <w:szCs w:val="24"/>
        </w:rPr>
        <w:t>todas as fontes).</w:t>
      </w:r>
    </w:p>
    <w:p w:rsidR="00334166" w:rsidRPr="001F39AF" w:rsidRDefault="001F39AF" w:rsidP="001F39AF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1F39AF">
        <w:rPr>
          <w:rFonts w:ascii="Times New Roman" w:hAnsi="Times New Roman" w:cs="Times New Roman"/>
          <w:b/>
          <w:color w:val="auto"/>
          <w:sz w:val="24"/>
          <w:szCs w:val="24"/>
        </w:rPr>
        <w:t>Geotecnia</w:t>
      </w:r>
      <w:proofErr w:type="spellEnd"/>
    </w:p>
    <w:p w:rsidR="00334166" w:rsidRPr="001F39AF" w:rsidRDefault="00334166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AF">
        <w:rPr>
          <w:rFonts w:ascii="Times New Roman" w:hAnsi="Times New Roman" w:cs="Times New Roman"/>
          <w:sz w:val="24"/>
          <w:szCs w:val="24"/>
        </w:rPr>
        <w:t>Dados relativos à existência de interferências antropogênicas (aterros/cort</w:t>
      </w:r>
      <w:r w:rsidR="00EC1EC2" w:rsidRPr="001F39AF">
        <w:rPr>
          <w:rFonts w:ascii="Times New Roman" w:hAnsi="Times New Roman" w:cs="Times New Roman"/>
          <w:sz w:val="24"/>
          <w:szCs w:val="24"/>
        </w:rPr>
        <w:t xml:space="preserve">es), </w:t>
      </w:r>
      <w:r w:rsidRPr="001F39AF">
        <w:rPr>
          <w:rFonts w:ascii="Times New Roman" w:hAnsi="Times New Roman" w:cs="Times New Roman"/>
          <w:sz w:val="24"/>
          <w:szCs w:val="24"/>
        </w:rPr>
        <w:t>condições naturais de estabilidade do maciço, espessura do manto de intemperismo,</w:t>
      </w:r>
      <w:r w:rsidR="00EC1EC2" w:rsidRPr="001F39AF">
        <w:rPr>
          <w:rFonts w:ascii="Times New Roman" w:hAnsi="Times New Roman" w:cs="Times New Roman"/>
          <w:sz w:val="24"/>
          <w:szCs w:val="24"/>
        </w:rPr>
        <w:t xml:space="preserve"> </w:t>
      </w:r>
      <w:r w:rsidRPr="001F39AF">
        <w:rPr>
          <w:rFonts w:ascii="Times New Roman" w:hAnsi="Times New Roman" w:cs="Times New Roman"/>
          <w:sz w:val="24"/>
          <w:szCs w:val="24"/>
        </w:rPr>
        <w:t>contato com a rocha consolidada, mineralogia e granulometria</w:t>
      </w:r>
      <w:r w:rsidR="00EC1EC2" w:rsidRPr="001F39AF">
        <w:rPr>
          <w:rFonts w:ascii="Times New Roman" w:hAnsi="Times New Roman" w:cs="Times New Roman"/>
          <w:sz w:val="24"/>
          <w:szCs w:val="24"/>
        </w:rPr>
        <w:t>.</w:t>
      </w:r>
    </w:p>
    <w:p w:rsidR="00334166" w:rsidRPr="001F39AF" w:rsidRDefault="001F39AF" w:rsidP="001F39AF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F39AF">
        <w:rPr>
          <w:rFonts w:ascii="Times New Roman" w:hAnsi="Times New Roman" w:cs="Times New Roman"/>
          <w:b/>
          <w:color w:val="auto"/>
          <w:sz w:val="24"/>
          <w:szCs w:val="24"/>
        </w:rPr>
        <w:t>Sondagem</w:t>
      </w:r>
    </w:p>
    <w:p w:rsidR="00334166" w:rsidRPr="001F39AF" w:rsidRDefault="00334166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AF">
        <w:rPr>
          <w:rFonts w:ascii="Times New Roman" w:hAnsi="Times New Roman" w:cs="Times New Roman"/>
          <w:sz w:val="24"/>
          <w:szCs w:val="24"/>
        </w:rPr>
        <w:t>Os dados referentes à execução das sondagens deverão ser anexados ao relatório, mediante apresentação em “fichas” apropriadas, onde constem: identificação do ponto/coordenadas UTM, data de execução, métodos e equipamentos utilizados, posição do nível d’água nos diferentes momentos da sondagem, perfil litológico detalhado, responsável técnico pela sondagem.</w:t>
      </w:r>
    </w:p>
    <w:p w:rsidR="00334166" w:rsidRPr="001F39AF" w:rsidRDefault="00334166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AF">
        <w:rPr>
          <w:rFonts w:ascii="Times New Roman" w:hAnsi="Times New Roman" w:cs="Times New Roman"/>
          <w:sz w:val="24"/>
          <w:szCs w:val="24"/>
        </w:rPr>
        <w:t>As justificativas de impossibilidade de penetração no terreno em c</w:t>
      </w:r>
      <w:r w:rsidR="00EC1EC2" w:rsidRPr="001F39AF">
        <w:rPr>
          <w:rFonts w:ascii="Times New Roman" w:hAnsi="Times New Roman" w:cs="Times New Roman"/>
          <w:sz w:val="24"/>
          <w:szCs w:val="24"/>
        </w:rPr>
        <w:t>aso de uso</w:t>
      </w:r>
      <w:r w:rsidRPr="001F39AF">
        <w:rPr>
          <w:rFonts w:ascii="Times New Roman" w:hAnsi="Times New Roman" w:cs="Times New Roman"/>
          <w:sz w:val="24"/>
          <w:szCs w:val="24"/>
        </w:rPr>
        <w:t xml:space="preserve"> de equipamentos inadequados, não serão consideradas.</w:t>
      </w:r>
    </w:p>
    <w:p w:rsidR="00334166" w:rsidRPr="001F39AF" w:rsidRDefault="00334166" w:rsidP="001F39AF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F39AF">
        <w:rPr>
          <w:rFonts w:ascii="Times New Roman" w:hAnsi="Times New Roman" w:cs="Times New Roman"/>
          <w:b/>
          <w:color w:val="auto"/>
          <w:sz w:val="24"/>
          <w:szCs w:val="24"/>
        </w:rPr>
        <w:t>PRODUTOS A SEREM APRESENTADOS</w:t>
      </w:r>
    </w:p>
    <w:p w:rsidR="00334166" w:rsidRPr="001F39AF" w:rsidRDefault="00334166" w:rsidP="001F39AF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AF">
        <w:rPr>
          <w:rFonts w:ascii="Times New Roman" w:hAnsi="Times New Roman" w:cs="Times New Roman"/>
          <w:sz w:val="24"/>
          <w:szCs w:val="24"/>
        </w:rPr>
        <w:t>Mapa de localização da área em escala compatível</w:t>
      </w:r>
    </w:p>
    <w:p w:rsidR="00334166" w:rsidRPr="001F39AF" w:rsidRDefault="00334166" w:rsidP="001F39AF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AF">
        <w:rPr>
          <w:rFonts w:ascii="Times New Roman" w:hAnsi="Times New Roman" w:cs="Times New Roman"/>
          <w:sz w:val="24"/>
          <w:szCs w:val="24"/>
        </w:rPr>
        <w:t xml:space="preserve">Mapa </w:t>
      </w:r>
      <w:proofErr w:type="spellStart"/>
      <w:r w:rsidRPr="001F39AF">
        <w:rPr>
          <w:rFonts w:ascii="Times New Roman" w:hAnsi="Times New Roman" w:cs="Times New Roman"/>
          <w:sz w:val="24"/>
          <w:szCs w:val="24"/>
        </w:rPr>
        <w:t>potenciométrico</w:t>
      </w:r>
      <w:proofErr w:type="spellEnd"/>
      <w:r w:rsidRPr="001F39AF">
        <w:rPr>
          <w:rFonts w:ascii="Times New Roman" w:hAnsi="Times New Roman" w:cs="Times New Roman"/>
          <w:sz w:val="24"/>
          <w:szCs w:val="24"/>
        </w:rPr>
        <w:t xml:space="preserve"> envolvendo a área de interesse, em escala adequada.</w:t>
      </w:r>
    </w:p>
    <w:p w:rsidR="00334166" w:rsidRPr="001F39AF" w:rsidRDefault="00334166" w:rsidP="001F39AF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F39AF">
        <w:rPr>
          <w:rFonts w:ascii="Times New Roman" w:hAnsi="Times New Roman" w:cs="Times New Roman"/>
          <w:b/>
          <w:color w:val="auto"/>
          <w:sz w:val="24"/>
          <w:szCs w:val="24"/>
        </w:rPr>
        <w:t>CONCLUSÃO</w:t>
      </w:r>
    </w:p>
    <w:p w:rsidR="00334166" w:rsidRPr="001F39AF" w:rsidRDefault="00334166" w:rsidP="001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AF">
        <w:rPr>
          <w:rFonts w:ascii="Times New Roman" w:hAnsi="Times New Roman" w:cs="Times New Roman"/>
          <w:sz w:val="24"/>
          <w:szCs w:val="24"/>
        </w:rPr>
        <w:t>Declaração conclusiva da viabilidade da instalação ou manutenção do</w:t>
      </w:r>
      <w:r w:rsidR="00EC1EC2" w:rsidRPr="001F39AF">
        <w:rPr>
          <w:rFonts w:ascii="Times New Roman" w:hAnsi="Times New Roman" w:cs="Times New Roman"/>
          <w:sz w:val="24"/>
          <w:szCs w:val="24"/>
        </w:rPr>
        <w:t xml:space="preserve"> </w:t>
      </w:r>
      <w:r w:rsidRPr="001F39AF">
        <w:rPr>
          <w:rFonts w:ascii="Times New Roman" w:hAnsi="Times New Roman" w:cs="Times New Roman"/>
          <w:sz w:val="24"/>
          <w:szCs w:val="24"/>
        </w:rPr>
        <w:t xml:space="preserve">empreendimento no local. </w:t>
      </w:r>
    </w:p>
    <w:sectPr w:rsidR="00334166" w:rsidRPr="001F39AF" w:rsidSect="00C555CD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E93" w:rsidRDefault="00D25E93" w:rsidP="00DD0396">
      <w:pPr>
        <w:spacing w:after="0" w:line="240" w:lineRule="auto"/>
      </w:pPr>
      <w:r>
        <w:separator/>
      </w:r>
    </w:p>
  </w:endnote>
  <w:endnote w:type="continuationSeparator" w:id="0">
    <w:p w:rsidR="00D25E93" w:rsidRDefault="00D25E93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3"/>
      <w:gridCol w:w="196"/>
      <w:gridCol w:w="4747"/>
    </w:tblGrid>
    <w:tr w:rsidR="00C555CD" w:rsidRPr="00AB540B" w:rsidTr="00453709">
      <w:trPr>
        <w:trHeight w:val="1144"/>
      </w:trPr>
      <w:tc>
        <w:tcPr>
          <w:tcW w:w="2500" w:type="pct"/>
        </w:tcPr>
        <w:p w:rsidR="00C555CD" w:rsidRPr="00ED5563" w:rsidRDefault="00C555CD" w:rsidP="00C555CD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C555CD" w:rsidRPr="00ED5563" w:rsidRDefault="00C555CD" w:rsidP="00C555CD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 xml:space="preserve">Centro, Porto Nacional, </w:t>
          </w:r>
          <w:proofErr w:type="spellStart"/>
          <w:r w:rsidRPr="00ED5563">
            <w:rPr>
              <w:rFonts w:ascii="Courier New" w:hAnsi="Courier New" w:cs="Courier New"/>
            </w:rPr>
            <w:t>To</w:t>
          </w:r>
          <w:proofErr w:type="spellEnd"/>
        </w:p>
        <w:p w:rsidR="00C555CD" w:rsidRPr="00ED5563" w:rsidRDefault="00C555CD" w:rsidP="00C555CD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C555CD" w:rsidRPr="00F6700D" w:rsidRDefault="00C555CD" w:rsidP="00C555CD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C555CD" w:rsidRPr="00AB540B" w:rsidRDefault="00C555CD" w:rsidP="00C555CD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C555CD" w:rsidRPr="00AB540B" w:rsidRDefault="00C555CD" w:rsidP="00C555CD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 wp14:anchorId="5F56D868" wp14:editId="21B8FD20">
                <wp:extent cx="2159000" cy="622300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5D73" w:rsidRDefault="00C555CD" w:rsidP="00C555CD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E93" w:rsidRDefault="00D25E93" w:rsidP="00DD0396">
      <w:pPr>
        <w:spacing w:after="0" w:line="240" w:lineRule="auto"/>
      </w:pPr>
      <w:r>
        <w:separator/>
      </w:r>
    </w:p>
  </w:footnote>
  <w:footnote w:type="continuationSeparator" w:id="0">
    <w:p w:rsidR="00D25E93" w:rsidRDefault="00D25E93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CD" w:rsidRDefault="00C555CD" w:rsidP="00C555CD">
    <w:pPr>
      <w:pStyle w:val="Cabealho"/>
      <w:jc w:val="center"/>
    </w:pPr>
    <w:r w:rsidRPr="009760B1">
      <w:rPr>
        <w:noProof/>
        <w:color w:val="333333"/>
        <w:lang w:val="pt-BR" w:eastAsia="pt-BR"/>
      </w:rPr>
      <w:drawing>
        <wp:inline distT="0" distB="0" distL="0" distR="0" wp14:anchorId="21567077" wp14:editId="0C254719">
          <wp:extent cx="791210" cy="791210"/>
          <wp:effectExtent l="0" t="0" r="8890" b="8890"/>
          <wp:docPr id="2" name="Imagem 2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55CD" w:rsidRDefault="00C555CD" w:rsidP="00C555CD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C555CD" w:rsidRDefault="00C555CD" w:rsidP="00C555CD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0F5D73" w:rsidRPr="00C555CD" w:rsidRDefault="00C555CD" w:rsidP="00C555CD">
    <w:pPr>
      <w:spacing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389E"/>
    <w:multiLevelType w:val="hybridMultilevel"/>
    <w:tmpl w:val="D646F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3F0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>
    <w:nsid w:val="19FE577E"/>
    <w:multiLevelType w:val="hybridMultilevel"/>
    <w:tmpl w:val="ACE8B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E2369"/>
    <w:multiLevelType w:val="hybridMultilevel"/>
    <w:tmpl w:val="3EA0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A372D"/>
    <w:multiLevelType w:val="hybridMultilevel"/>
    <w:tmpl w:val="56BCC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20B22"/>
    <w:multiLevelType w:val="hybridMultilevel"/>
    <w:tmpl w:val="76288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37784"/>
    <w:multiLevelType w:val="hybridMultilevel"/>
    <w:tmpl w:val="A0B4849A"/>
    <w:lvl w:ilvl="0" w:tplc="031CB9FC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E3F18"/>
    <w:multiLevelType w:val="hybridMultilevel"/>
    <w:tmpl w:val="2228D4E8"/>
    <w:lvl w:ilvl="0" w:tplc="A0149630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921CB"/>
    <w:multiLevelType w:val="hybridMultilevel"/>
    <w:tmpl w:val="8E18AD3E"/>
    <w:lvl w:ilvl="0" w:tplc="784207B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C80A45"/>
    <w:multiLevelType w:val="hybridMultilevel"/>
    <w:tmpl w:val="5B229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50C48"/>
    <w:multiLevelType w:val="hybridMultilevel"/>
    <w:tmpl w:val="C65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A1621"/>
    <w:multiLevelType w:val="hybridMultilevel"/>
    <w:tmpl w:val="5BAAE33E"/>
    <w:lvl w:ilvl="0" w:tplc="4D30821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B0697B"/>
    <w:multiLevelType w:val="hybridMultilevel"/>
    <w:tmpl w:val="D2F6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E15D4"/>
    <w:multiLevelType w:val="hybridMultilevel"/>
    <w:tmpl w:val="199A7B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C4D66"/>
    <w:multiLevelType w:val="hybridMultilevel"/>
    <w:tmpl w:val="0ED43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4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13"/>
  </w:num>
  <w:num w:numId="9">
    <w:abstractNumId w:val="18"/>
  </w:num>
  <w:num w:numId="10">
    <w:abstractNumId w:val="15"/>
  </w:num>
  <w:num w:numId="11">
    <w:abstractNumId w:val="22"/>
  </w:num>
  <w:num w:numId="12">
    <w:abstractNumId w:val="23"/>
  </w:num>
  <w:num w:numId="13">
    <w:abstractNumId w:val="8"/>
  </w:num>
  <w:num w:numId="14">
    <w:abstractNumId w:val="28"/>
  </w:num>
  <w:num w:numId="15">
    <w:abstractNumId w:val="19"/>
  </w:num>
  <w:num w:numId="16">
    <w:abstractNumId w:val="30"/>
  </w:num>
  <w:num w:numId="17">
    <w:abstractNumId w:val="6"/>
  </w:num>
  <w:num w:numId="18">
    <w:abstractNumId w:val="21"/>
  </w:num>
  <w:num w:numId="19">
    <w:abstractNumId w:val="0"/>
  </w:num>
  <w:num w:numId="20">
    <w:abstractNumId w:val="11"/>
  </w:num>
  <w:num w:numId="21">
    <w:abstractNumId w:val="4"/>
  </w:num>
  <w:num w:numId="22">
    <w:abstractNumId w:val="25"/>
  </w:num>
  <w:num w:numId="23">
    <w:abstractNumId w:val="16"/>
  </w:num>
  <w:num w:numId="24">
    <w:abstractNumId w:val="5"/>
  </w:num>
  <w:num w:numId="25">
    <w:abstractNumId w:val="24"/>
  </w:num>
  <w:num w:numId="26">
    <w:abstractNumId w:val="29"/>
  </w:num>
  <w:num w:numId="27">
    <w:abstractNumId w:val="17"/>
  </w:num>
  <w:num w:numId="28">
    <w:abstractNumId w:val="20"/>
  </w:num>
  <w:num w:numId="29">
    <w:abstractNumId w:val="12"/>
  </w:num>
  <w:num w:numId="30">
    <w:abstractNumId w:val="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4C6"/>
    <w:rsid w:val="000425DE"/>
    <w:rsid w:val="0006122F"/>
    <w:rsid w:val="000A7798"/>
    <w:rsid w:val="000E0924"/>
    <w:rsid w:val="000E19A6"/>
    <w:rsid w:val="000E1B02"/>
    <w:rsid w:val="000E5C4B"/>
    <w:rsid w:val="000F5D73"/>
    <w:rsid w:val="001121A2"/>
    <w:rsid w:val="00112D48"/>
    <w:rsid w:val="0011698B"/>
    <w:rsid w:val="001771CF"/>
    <w:rsid w:val="00187638"/>
    <w:rsid w:val="001A78E0"/>
    <w:rsid w:val="001C3DED"/>
    <w:rsid w:val="001F1E1A"/>
    <w:rsid w:val="001F39AF"/>
    <w:rsid w:val="002162EB"/>
    <w:rsid w:val="00231B24"/>
    <w:rsid w:val="0025139D"/>
    <w:rsid w:val="00264A25"/>
    <w:rsid w:val="00276037"/>
    <w:rsid w:val="002A7F62"/>
    <w:rsid w:val="002D3ED3"/>
    <w:rsid w:val="00334166"/>
    <w:rsid w:val="0036412F"/>
    <w:rsid w:val="00380ACF"/>
    <w:rsid w:val="003A320B"/>
    <w:rsid w:val="003B3DBD"/>
    <w:rsid w:val="003B6391"/>
    <w:rsid w:val="003C3A8E"/>
    <w:rsid w:val="003D4E22"/>
    <w:rsid w:val="003F4488"/>
    <w:rsid w:val="0041052D"/>
    <w:rsid w:val="0042613F"/>
    <w:rsid w:val="004347E6"/>
    <w:rsid w:val="004547A5"/>
    <w:rsid w:val="0045552A"/>
    <w:rsid w:val="00474B77"/>
    <w:rsid w:val="0049143B"/>
    <w:rsid w:val="004927D0"/>
    <w:rsid w:val="004A7687"/>
    <w:rsid w:val="004D3D56"/>
    <w:rsid w:val="005645F2"/>
    <w:rsid w:val="00597962"/>
    <w:rsid w:val="005A1EC9"/>
    <w:rsid w:val="005B4BB2"/>
    <w:rsid w:val="00604095"/>
    <w:rsid w:val="00612850"/>
    <w:rsid w:val="00612EA0"/>
    <w:rsid w:val="006265C7"/>
    <w:rsid w:val="006461FD"/>
    <w:rsid w:val="00667B3E"/>
    <w:rsid w:val="006A331B"/>
    <w:rsid w:val="006A7E90"/>
    <w:rsid w:val="006B1431"/>
    <w:rsid w:val="006B7EA1"/>
    <w:rsid w:val="006E7F22"/>
    <w:rsid w:val="00732115"/>
    <w:rsid w:val="00750134"/>
    <w:rsid w:val="00780EE1"/>
    <w:rsid w:val="007C5283"/>
    <w:rsid w:val="007D38FC"/>
    <w:rsid w:val="007D69E8"/>
    <w:rsid w:val="00815DC8"/>
    <w:rsid w:val="008372FD"/>
    <w:rsid w:val="00873CD1"/>
    <w:rsid w:val="00887256"/>
    <w:rsid w:val="008933F5"/>
    <w:rsid w:val="00897AE6"/>
    <w:rsid w:val="008A12C9"/>
    <w:rsid w:val="008A1D1B"/>
    <w:rsid w:val="008C073A"/>
    <w:rsid w:val="008E1195"/>
    <w:rsid w:val="00914C50"/>
    <w:rsid w:val="00916445"/>
    <w:rsid w:val="00925DAC"/>
    <w:rsid w:val="009926B1"/>
    <w:rsid w:val="009D3222"/>
    <w:rsid w:val="009D5B21"/>
    <w:rsid w:val="00A35E15"/>
    <w:rsid w:val="00A656B2"/>
    <w:rsid w:val="00A66F5F"/>
    <w:rsid w:val="00A71E05"/>
    <w:rsid w:val="00B001FE"/>
    <w:rsid w:val="00B05F11"/>
    <w:rsid w:val="00B140C5"/>
    <w:rsid w:val="00B15DB2"/>
    <w:rsid w:val="00BC1E90"/>
    <w:rsid w:val="00BE021A"/>
    <w:rsid w:val="00BE56F2"/>
    <w:rsid w:val="00BF46F9"/>
    <w:rsid w:val="00C555CD"/>
    <w:rsid w:val="00C55A8C"/>
    <w:rsid w:val="00C61BDA"/>
    <w:rsid w:val="00C62AA2"/>
    <w:rsid w:val="00C66CCB"/>
    <w:rsid w:val="00CA2B42"/>
    <w:rsid w:val="00CA6A81"/>
    <w:rsid w:val="00CB6D4B"/>
    <w:rsid w:val="00CC02E2"/>
    <w:rsid w:val="00CC7A40"/>
    <w:rsid w:val="00D03D90"/>
    <w:rsid w:val="00D20DB0"/>
    <w:rsid w:val="00D25E93"/>
    <w:rsid w:val="00D55786"/>
    <w:rsid w:val="00D6050B"/>
    <w:rsid w:val="00DD0396"/>
    <w:rsid w:val="00DD721F"/>
    <w:rsid w:val="00DE26AB"/>
    <w:rsid w:val="00E0497E"/>
    <w:rsid w:val="00E13E15"/>
    <w:rsid w:val="00E47640"/>
    <w:rsid w:val="00E51EC4"/>
    <w:rsid w:val="00E54871"/>
    <w:rsid w:val="00E73F4C"/>
    <w:rsid w:val="00E87268"/>
    <w:rsid w:val="00EB7E67"/>
    <w:rsid w:val="00EC1EC2"/>
    <w:rsid w:val="00F276E9"/>
    <w:rsid w:val="00F36DC2"/>
    <w:rsid w:val="00F374D1"/>
    <w:rsid w:val="00F5315D"/>
    <w:rsid w:val="00F7074E"/>
    <w:rsid w:val="00F91865"/>
    <w:rsid w:val="00FB4AD2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BD7389-705C-45B0-B923-ABD31FDB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39AF"/>
    <w:pPr>
      <w:keepNext/>
      <w:keepLines/>
      <w:numPr>
        <w:numId w:val="30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39AF"/>
    <w:pPr>
      <w:keepNext/>
      <w:keepLines/>
      <w:numPr>
        <w:ilvl w:val="1"/>
        <w:numId w:val="30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39AF"/>
    <w:pPr>
      <w:keepNext/>
      <w:keepLines/>
      <w:numPr>
        <w:ilvl w:val="2"/>
        <w:numId w:val="30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39AF"/>
    <w:pPr>
      <w:keepNext/>
      <w:keepLines/>
      <w:numPr>
        <w:ilvl w:val="3"/>
        <w:numId w:val="3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39AF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39AF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39AF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39AF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39AF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F39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F39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39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39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39A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39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39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39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39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E0A2E-E73B-4C5D-9736-DF2315B4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727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28</cp:revision>
  <dcterms:created xsi:type="dcterms:W3CDTF">2017-01-26T11:57:00Z</dcterms:created>
  <dcterms:modified xsi:type="dcterms:W3CDTF">2019-05-23T13:47:00Z</dcterms:modified>
</cp:coreProperties>
</file>