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A81" w:rsidRDefault="00CA6A81" w:rsidP="00B00B47">
      <w:pPr>
        <w:autoSpaceDE w:val="0"/>
        <w:autoSpaceDN w:val="0"/>
        <w:adjustRightInd w:val="0"/>
        <w:spacing w:after="0" w:line="240" w:lineRule="auto"/>
        <w:jc w:val="center"/>
        <w:rPr>
          <w:rFonts w:ascii="Times New Roman" w:hAnsi="Times New Roman" w:cs="Times New Roman"/>
          <w:b/>
          <w:bCs/>
          <w:sz w:val="24"/>
          <w:szCs w:val="24"/>
        </w:rPr>
      </w:pPr>
      <w:r w:rsidRPr="00CA6A81">
        <w:rPr>
          <w:rFonts w:ascii="Times New Roman" w:hAnsi="Times New Roman" w:cs="Times New Roman"/>
          <w:b/>
          <w:bCs/>
          <w:sz w:val="24"/>
          <w:szCs w:val="24"/>
        </w:rPr>
        <w:t>TERMO DE REFÊRENCIA PARA ELABORAÇÃO DE PROJETO AMBIENTAL – PA</w:t>
      </w:r>
      <w:r>
        <w:rPr>
          <w:rFonts w:ascii="Times New Roman" w:hAnsi="Times New Roman" w:cs="Times New Roman"/>
          <w:b/>
          <w:bCs/>
          <w:sz w:val="24"/>
          <w:szCs w:val="24"/>
        </w:rPr>
        <w:t xml:space="preserve"> </w:t>
      </w:r>
      <w:r w:rsidRPr="00CA6A81">
        <w:rPr>
          <w:rFonts w:ascii="Times New Roman" w:hAnsi="Times New Roman" w:cs="Times New Roman"/>
          <w:b/>
          <w:bCs/>
          <w:sz w:val="24"/>
          <w:szCs w:val="24"/>
        </w:rPr>
        <w:t>SERVIÇOS DE LIMPEZA DE UNIDADES DE TRATAMENTO DE ESGOTOS, POR</w:t>
      </w:r>
      <w:r>
        <w:rPr>
          <w:rFonts w:ascii="Times New Roman" w:hAnsi="Times New Roman" w:cs="Times New Roman"/>
          <w:b/>
          <w:bCs/>
          <w:sz w:val="24"/>
          <w:szCs w:val="24"/>
        </w:rPr>
        <w:t xml:space="preserve"> </w:t>
      </w:r>
      <w:r w:rsidRPr="00CA6A81">
        <w:rPr>
          <w:rFonts w:ascii="Times New Roman" w:hAnsi="Times New Roman" w:cs="Times New Roman"/>
          <w:b/>
          <w:bCs/>
          <w:sz w:val="24"/>
          <w:szCs w:val="24"/>
        </w:rPr>
        <w:t>VEÍCULOS “LIMPA-FOSSA”</w:t>
      </w:r>
    </w:p>
    <w:p w:rsidR="00CA6A81" w:rsidRPr="00FE4346" w:rsidRDefault="00CA6A81" w:rsidP="00CA6A81">
      <w:pPr>
        <w:autoSpaceDE w:val="0"/>
        <w:autoSpaceDN w:val="0"/>
        <w:adjustRightInd w:val="0"/>
        <w:spacing w:after="0" w:line="240" w:lineRule="auto"/>
        <w:jc w:val="both"/>
        <w:rPr>
          <w:rFonts w:ascii="Times New Roman" w:hAnsi="Times New Roman" w:cs="Times New Roman"/>
          <w:b/>
          <w:bCs/>
          <w:sz w:val="24"/>
          <w:szCs w:val="24"/>
        </w:rPr>
      </w:pPr>
    </w:p>
    <w:p w:rsidR="00FE4346" w:rsidRPr="00FE4346" w:rsidRDefault="00FE4346" w:rsidP="00FE4346">
      <w:pPr>
        <w:pStyle w:val="Ttulo1"/>
        <w:rPr>
          <w:rFonts w:ascii="Times New Roman" w:hAnsi="Times New Roman" w:cs="Times New Roman"/>
          <w:b/>
          <w:color w:val="auto"/>
          <w:sz w:val="24"/>
          <w:szCs w:val="24"/>
        </w:rPr>
      </w:pPr>
      <w:r w:rsidRPr="00FE4346">
        <w:rPr>
          <w:rFonts w:ascii="Times New Roman" w:hAnsi="Times New Roman" w:cs="Times New Roman"/>
          <w:b/>
          <w:color w:val="auto"/>
          <w:sz w:val="24"/>
          <w:szCs w:val="24"/>
        </w:rPr>
        <w:t>INTRODUÇÃO</w:t>
      </w:r>
      <w:bookmarkStart w:id="0" w:name="_GoBack"/>
      <w:bookmarkEnd w:id="0"/>
    </w:p>
    <w:p w:rsidR="00CA6A81" w:rsidRPr="00FE4346" w:rsidRDefault="00CA6A81" w:rsidP="00CA6A81">
      <w:p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 xml:space="preserve">O presente Termo de Referência visa orientar a elaboração de Projeto Ambiental - PA de empreendimentos ou atividades no ramo de Serviços de limpeza de unidades componentes de sistemas de </w:t>
      </w:r>
      <w:r w:rsidR="00FE4346" w:rsidRPr="00FE4346">
        <w:rPr>
          <w:rFonts w:ascii="Times New Roman" w:hAnsi="Times New Roman" w:cs="Times New Roman"/>
          <w:sz w:val="24"/>
          <w:szCs w:val="24"/>
        </w:rPr>
        <w:t>tratamento de origem domiciliar</w:t>
      </w:r>
      <w:r w:rsidRPr="00FE4346">
        <w:rPr>
          <w:rFonts w:ascii="Times New Roman" w:hAnsi="Times New Roman" w:cs="Times New Roman"/>
          <w:sz w:val="24"/>
          <w:szCs w:val="24"/>
        </w:rPr>
        <w:t xml:space="preserve">, a ser apresentado pelo empreendedor a Secretaria de </w:t>
      </w:r>
      <w:r w:rsidR="00B66784" w:rsidRPr="00FE4346">
        <w:rPr>
          <w:rFonts w:ascii="Times New Roman" w:hAnsi="Times New Roman" w:cs="Times New Roman"/>
          <w:sz w:val="24"/>
          <w:szCs w:val="24"/>
        </w:rPr>
        <w:t xml:space="preserve">Meio Ambiente, </w:t>
      </w:r>
      <w:r w:rsidRPr="00FE4346">
        <w:rPr>
          <w:rFonts w:ascii="Times New Roman" w:hAnsi="Times New Roman" w:cs="Times New Roman"/>
          <w:sz w:val="24"/>
          <w:szCs w:val="24"/>
        </w:rPr>
        <w:t>para instruir processos de licenciamento, que se enquadram na Resolução COEMA nº. 007/2005.</w:t>
      </w:r>
    </w:p>
    <w:p w:rsidR="00CA6A81" w:rsidRPr="00FE4346" w:rsidRDefault="00CA6A81" w:rsidP="00CA6A81">
      <w:p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O PA deverá ser el</w:t>
      </w:r>
      <w:r w:rsidR="00B66784" w:rsidRPr="00FE4346">
        <w:rPr>
          <w:rFonts w:ascii="Times New Roman" w:hAnsi="Times New Roman" w:cs="Times New Roman"/>
          <w:sz w:val="24"/>
          <w:szCs w:val="24"/>
        </w:rPr>
        <w:t>aborado por técnico habilitado</w:t>
      </w:r>
      <w:r w:rsidRPr="00FE4346">
        <w:rPr>
          <w:rFonts w:ascii="Times New Roman" w:hAnsi="Times New Roman" w:cs="Times New Roman"/>
          <w:sz w:val="24"/>
          <w:szCs w:val="24"/>
        </w:rPr>
        <w:t>, devendo constar no documento: nome, assinatura, registro no respectivo Conselho Profissional e Anotação de Responsabilidade Técnica (ART). O mesmo constituir-se-á das informações obtidas a partir de levantamento e/ou estudos realizados para elaboração do projeto.</w:t>
      </w:r>
    </w:p>
    <w:p w:rsidR="00CA6A81" w:rsidRPr="00FE4346" w:rsidRDefault="00CA6A81" w:rsidP="00CA6A81">
      <w:p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De acordo com as características e a localização do empreendimento, a Secretaria de Meio Ambiente poderá solicitar as informações complementares que julgar necessárias para avaliação da proposta, bem como dispensar do atendimento às exigências constantes neste documento que a seu critério, não sejam aplicáveis.</w:t>
      </w:r>
    </w:p>
    <w:p w:rsidR="00CA6A81" w:rsidRPr="00FE4346" w:rsidRDefault="00CA6A81" w:rsidP="00FE4346">
      <w:pPr>
        <w:pStyle w:val="Ttulo1"/>
        <w:rPr>
          <w:rFonts w:ascii="Times New Roman" w:hAnsi="Times New Roman" w:cs="Times New Roman"/>
          <w:b/>
          <w:color w:val="auto"/>
          <w:sz w:val="24"/>
          <w:szCs w:val="24"/>
        </w:rPr>
      </w:pPr>
      <w:r w:rsidRPr="00FE4346">
        <w:rPr>
          <w:rFonts w:ascii="Times New Roman" w:hAnsi="Times New Roman" w:cs="Times New Roman"/>
          <w:b/>
          <w:color w:val="auto"/>
          <w:sz w:val="24"/>
          <w:szCs w:val="24"/>
        </w:rPr>
        <w:t>EQU</w:t>
      </w:r>
      <w:r w:rsidR="00FE4346" w:rsidRPr="00FE4346">
        <w:rPr>
          <w:rFonts w:ascii="Times New Roman" w:hAnsi="Times New Roman" w:cs="Times New Roman"/>
          <w:b/>
          <w:color w:val="auto"/>
          <w:sz w:val="24"/>
          <w:szCs w:val="24"/>
        </w:rPr>
        <w:t>IPE TÉCNICA/RESPONSÁVEL TÉCNICO</w:t>
      </w:r>
    </w:p>
    <w:p w:rsidR="00CA6A81" w:rsidRPr="00FE4346" w:rsidRDefault="00CA6A81" w:rsidP="00FE4346">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Nome /Razão Social</w:t>
      </w:r>
    </w:p>
    <w:p w:rsidR="00CA6A81" w:rsidRPr="00FE4346" w:rsidRDefault="00CA6A81" w:rsidP="00FE4346">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CPF / CNPJ</w:t>
      </w:r>
    </w:p>
    <w:p w:rsidR="00CA6A81" w:rsidRPr="00FE4346" w:rsidRDefault="00CA6A81" w:rsidP="00FE4346">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Registro Profissional</w:t>
      </w:r>
    </w:p>
    <w:p w:rsidR="00CA6A81" w:rsidRPr="00FE4346" w:rsidRDefault="00CA6A81" w:rsidP="00CA6A81">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Endereço, telefone, fax.</w:t>
      </w:r>
    </w:p>
    <w:p w:rsidR="00CA6A81" w:rsidRPr="00FE4346" w:rsidRDefault="00FE4346" w:rsidP="00FE4346">
      <w:pPr>
        <w:pStyle w:val="Ttulo1"/>
        <w:rPr>
          <w:rFonts w:ascii="Times New Roman" w:hAnsi="Times New Roman" w:cs="Times New Roman"/>
          <w:b/>
          <w:color w:val="auto"/>
          <w:sz w:val="24"/>
          <w:szCs w:val="24"/>
        </w:rPr>
      </w:pPr>
      <w:r w:rsidRPr="00FE4346">
        <w:rPr>
          <w:rFonts w:ascii="Times New Roman" w:hAnsi="Times New Roman" w:cs="Times New Roman"/>
          <w:b/>
          <w:color w:val="auto"/>
          <w:sz w:val="24"/>
          <w:szCs w:val="24"/>
        </w:rPr>
        <w:t>DADOS GERAIS DO EMPREENDIMENTO</w:t>
      </w:r>
    </w:p>
    <w:p w:rsidR="00CA6A81" w:rsidRPr="00FE4346" w:rsidRDefault="00CA6A81" w:rsidP="00FE4346">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Nome / Razão Social</w:t>
      </w:r>
    </w:p>
    <w:p w:rsidR="00CA6A81" w:rsidRPr="00FE4346" w:rsidRDefault="00CA6A81" w:rsidP="00FE4346">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CNPJ</w:t>
      </w:r>
    </w:p>
    <w:p w:rsidR="00CA6A81" w:rsidRPr="00FE4346" w:rsidRDefault="00CA6A81" w:rsidP="00FE4346">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Nome Fantasia</w:t>
      </w:r>
    </w:p>
    <w:p w:rsidR="00CA6A81" w:rsidRPr="00FE4346" w:rsidRDefault="00CA6A81" w:rsidP="00FE4346">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Endereço</w:t>
      </w:r>
    </w:p>
    <w:p w:rsidR="00CA6A81" w:rsidRPr="00FE4346" w:rsidRDefault="00CA6A81" w:rsidP="00FE4346">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Tipo de Atividade</w:t>
      </w:r>
    </w:p>
    <w:p w:rsidR="00CA6A81" w:rsidRPr="00FE4346" w:rsidRDefault="00CA6A81" w:rsidP="00FE4346">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Origem do Empreendimento</w:t>
      </w:r>
    </w:p>
    <w:p w:rsidR="00CA6A81" w:rsidRPr="00FE4346" w:rsidRDefault="00CA6A81" w:rsidP="00FE4346">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Caracterização da mão-de-obra</w:t>
      </w:r>
    </w:p>
    <w:p w:rsidR="00CA6A81" w:rsidRPr="00FE4346" w:rsidRDefault="00CA6A81" w:rsidP="00FE4346">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Período de Atividade</w:t>
      </w:r>
    </w:p>
    <w:p w:rsidR="00CA6A81" w:rsidRPr="00FE4346" w:rsidRDefault="00CA6A81" w:rsidP="00FE4346">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Data de Início das Atividades</w:t>
      </w:r>
    </w:p>
    <w:p w:rsidR="00CA6A81" w:rsidRPr="00FE4346" w:rsidRDefault="00CA6A81" w:rsidP="00FE4346">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Diversificações e Ampliações</w:t>
      </w:r>
    </w:p>
    <w:p w:rsidR="00CA6A81" w:rsidRPr="00FE4346" w:rsidRDefault="00CA6A81" w:rsidP="00FE4346">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Área do empreendimento:</w:t>
      </w:r>
    </w:p>
    <w:p w:rsidR="00CA6A81" w:rsidRPr="00FE4346" w:rsidRDefault="00CA6A81" w:rsidP="00FE4346">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 Área construída</w:t>
      </w:r>
    </w:p>
    <w:p w:rsidR="00CA6A81" w:rsidRPr="00FE4346" w:rsidRDefault="00CA6A81" w:rsidP="00FE4346">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 Área de atividade ao ar livre</w:t>
      </w:r>
    </w:p>
    <w:p w:rsidR="00CA6A81" w:rsidRPr="00FE4346" w:rsidRDefault="00CA6A81" w:rsidP="00FE4346">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 Área total</w:t>
      </w:r>
    </w:p>
    <w:p w:rsidR="00CA6A81" w:rsidRPr="00FE4346" w:rsidRDefault="00CA6A81" w:rsidP="00FE4346">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 Área do Sistema de Tratamento</w:t>
      </w:r>
    </w:p>
    <w:p w:rsidR="00CA6A81" w:rsidRPr="00FE4346" w:rsidRDefault="00CA6A81" w:rsidP="00CA6A81">
      <w:pPr>
        <w:autoSpaceDE w:val="0"/>
        <w:autoSpaceDN w:val="0"/>
        <w:adjustRightInd w:val="0"/>
        <w:spacing w:after="0" w:line="240" w:lineRule="auto"/>
        <w:jc w:val="both"/>
        <w:rPr>
          <w:rFonts w:ascii="Times New Roman" w:hAnsi="Times New Roman" w:cs="Times New Roman"/>
          <w:b/>
          <w:bCs/>
          <w:sz w:val="24"/>
          <w:szCs w:val="24"/>
        </w:rPr>
      </w:pPr>
    </w:p>
    <w:p w:rsidR="00CA6A81" w:rsidRPr="00FE4346" w:rsidRDefault="00CA6A81" w:rsidP="00FE4346">
      <w:pPr>
        <w:pStyle w:val="Ttulo1"/>
        <w:rPr>
          <w:rFonts w:ascii="Times New Roman" w:hAnsi="Times New Roman" w:cs="Times New Roman"/>
          <w:b/>
          <w:color w:val="auto"/>
          <w:sz w:val="24"/>
          <w:szCs w:val="24"/>
        </w:rPr>
      </w:pPr>
      <w:r w:rsidRPr="00FE4346">
        <w:rPr>
          <w:rFonts w:ascii="Times New Roman" w:hAnsi="Times New Roman" w:cs="Times New Roman"/>
          <w:b/>
          <w:color w:val="auto"/>
          <w:sz w:val="24"/>
          <w:szCs w:val="24"/>
        </w:rPr>
        <w:lastRenderedPageBreak/>
        <w:t>DESCRIÇÃO DAS ATIVIDADES DESENVOLVIDAS</w:t>
      </w:r>
    </w:p>
    <w:p w:rsidR="00CA6A81" w:rsidRPr="00FE4346" w:rsidRDefault="00CA6A81" w:rsidP="00FE4346">
      <w:pPr>
        <w:pStyle w:val="Ttulo2"/>
        <w:rPr>
          <w:rFonts w:ascii="Times New Roman" w:hAnsi="Times New Roman" w:cs="Times New Roman"/>
          <w:b/>
          <w:color w:val="auto"/>
          <w:sz w:val="24"/>
          <w:szCs w:val="24"/>
        </w:rPr>
      </w:pPr>
      <w:r w:rsidRPr="00FE4346">
        <w:rPr>
          <w:rFonts w:ascii="Times New Roman" w:hAnsi="Times New Roman" w:cs="Times New Roman"/>
          <w:b/>
          <w:color w:val="auto"/>
          <w:sz w:val="24"/>
          <w:szCs w:val="24"/>
        </w:rPr>
        <w:t xml:space="preserve">Critérios de Esgotamento das Unidades de Tratamento (fossas ou outros sistemas de </w:t>
      </w:r>
      <w:r w:rsidR="00FE4346" w:rsidRPr="00FE4346">
        <w:rPr>
          <w:rFonts w:ascii="Times New Roman" w:hAnsi="Times New Roman" w:cs="Times New Roman"/>
          <w:b/>
          <w:color w:val="auto"/>
          <w:sz w:val="24"/>
          <w:szCs w:val="24"/>
        </w:rPr>
        <w:t>tratamento.)</w:t>
      </w:r>
    </w:p>
    <w:p w:rsidR="00CA6A81" w:rsidRPr="00FE4346" w:rsidRDefault="00CA6A81" w:rsidP="00CA6A81">
      <w:p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 xml:space="preserve">Detalhar todas as operações envolvidas no processo de esgotamento, levando-se em conta a segurança operacional e sanitária das mesmas, bem assim especificação dos </w:t>
      </w:r>
      <w:proofErr w:type="spellStart"/>
      <w:r w:rsidRPr="00FE4346">
        <w:rPr>
          <w:rFonts w:ascii="Times New Roman" w:hAnsi="Times New Roman" w:cs="Times New Roman"/>
          <w:sz w:val="24"/>
          <w:szCs w:val="24"/>
        </w:rPr>
        <w:t>EPI’s</w:t>
      </w:r>
      <w:proofErr w:type="spellEnd"/>
      <w:r w:rsidRPr="00FE4346">
        <w:rPr>
          <w:rFonts w:ascii="Times New Roman" w:hAnsi="Times New Roman" w:cs="Times New Roman"/>
          <w:sz w:val="24"/>
          <w:szCs w:val="24"/>
        </w:rPr>
        <w:t xml:space="preserve"> utilizadas pelos funcionários, atendendo a critérios normativos especificados na legislação de segurança no trabalho;</w:t>
      </w:r>
    </w:p>
    <w:p w:rsidR="00CA6A81" w:rsidRPr="00FE4346" w:rsidRDefault="00CA6A81" w:rsidP="00FE4346">
      <w:pPr>
        <w:pStyle w:val="Ttulo2"/>
        <w:rPr>
          <w:rFonts w:ascii="Times New Roman" w:hAnsi="Times New Roman" w:cs="Times New Roman"/>
          <w:b/>
          <w:color w:val="auto"/>
          <w:sz w:val="24"/>
          <w:szCs w:val="24"/>
        </w:rPr>
      </w:pPr>
      <w:r w:rsidRPr="00FE4346">
        <w:rPr>
          <w:rFonts w:ascii="Times New Roman" w:hAnsi="Times New Roman" w:cs="Times New Roman"/>
          <w:b/>
          <w:color w:val="auto"/>
          <w:sz w:val="24"/>
          <w:szCs w:val="24"/>
        </w:rPr>
        <w:t>Especificações té</w:t>
      </w:r>
      <w:r w:rsidR="00FE4346" w:rsidRPr="00FE4346">
        <w:rPr>
          <w:rFonts w:ascii="Times New Roman" w:hAnsi="Times New Roman" w:cs="Times New Roman"/>
          <w:b/>
          <w:color w:val="auto"/>
          <w:sz w:val="24"/>
          <w:szCs w:val="24"/>
        </w:rPr>
        <w:t>cnicas dos veículos limpa-fossa</w:t>
      </w:r>
    </w:p>
    <w:p w:rsidR="00CA6A81" w:rsidRPr="00FE4346" w:rsidRDefault="00CA6A81" w:rsidP="00CA6A81">
      <w:p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Apresentar o detalhamento técnico dos tanques de armazenamento de esgoto no que tange a sua estanqueidade, unidades de sucção, unidade de descarga, suspiros (caso haja), correlacionando estes aspectos técnicos com riscos eventuais de vazamentos no transcurso da Unidade Esgotada (fossas ou outros sistemas de tratamento residenciais, comerciais ou de unidades de saúde) até a Unidade de Destinação Final.</w:t>
      </w:r>
    </w:p>
    <w:p w:rsidR="00CA6A81" w:rsidRPr="00FE4346" w:rsidRDefault="00CA6A81" w:rsidP="00CA6A81">
      <w:p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Especificar, além disso, características do conjunto de bombeamento de esgoto acoplado ao veículo de limpeza.</w:t>
      </w:r>
    </w:p>
    <w:p w:rsidR="00CA6A81" w:rsidRPr="00FE4346" w:rsidRDefault="00CA6A81" w:rsidP="00FE4346">
      <w:pPr>
        <w:pStyle w:val="Ttulo2"/>
        <w:rPr>
          <w:rFonts w:ascii="Times New Roman" w:hAnsi="Times New Roman" w:cs="Times New Roman"/>
          <w:b/>
          <w:color w:val="auto"/>
          <w:sz w:val="24"/>
          <w:szCs w:val="24"/>
        </w:rPr>
      </w:pPr>
      <w:r w:rsidRPr="00FE4346">
        <w:rPr>
          <w:rFonts w:ascii="Times New Roman" w:hAnsi="Times New Roman" w:cs="Times New Roman"/>
          <w:b/>
          <w:color w:val="auto"/>
          <w:sz w:val="24"/>
          <w:szCs w:val="24"/>
        </w:rPr>
        <w:t>Caracte</w:t>
      </w:r>
      <w:r w:rsidR="00FE4346" w:rsidRPr="00FE4346">
        <w:rPr>
          <w:rFonts w:ascii="Times New Roman" w:hAnsi="Times New Roman" w:cs="Times New Roman"/>
          <w:b/>
          <w:color w:val="auto"/>
          <w:sz w:val="24"/>
          <w:szCs w:val="24"/>
        </w:rPr>
        <w:t>rização do itinerário utilizado</w:t>
      </w:r>
    </w:p>
    <w:p w:rsidR="00CA6A81" w:rsidRPr="00FE4346" w:rsidRDefault="00CA6A81" w:rsidP="00FE4346">
      <w:pPr>
        <w:pStyle w:val="PargrafodaLista"/>
        <w:numPr>
          <w:ilvl w:val="0"/>
          <w:numId w:val="37"/>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Caracterizar o(s) itinerário(s) a serem percorridos pelos veículos, compatibilizando atividade de transporte com o risco de transtorno à comunidade, não sendo permitido circulação pelas vias de maior circulação de veículos e pessoas, escolas, creches e unidades de saúde, a não ser quando da coleta dos resíduos ou efluentes nesses locais ou suas proximidades.</w:t>
      </w:r>
    </w:p>
    <w:p w:rsidR="00CA6A81" w:rsidRPr="00FE4346" w:rsidRDefault="00CA6A81" w:rsidP="00FE4346">
      <w:pPr>
        <w:pStyle w:val="PargrafodaLista"/>
        <w:numPr>
          <w:ilvl w:val="0"/>
          <w:numId w:val="37"/>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Apresentar em planta de situação itinerário(s) a serem preferencialmente utilizados pelos veículos no transcurso da Unidade Esgotada (fossas ou outros sistemas de tratamento residenciais, comerciais ou de unidades de saúde) até a Unidade de Destinação Final.</w:t>
      </w:r>
    </w:p>
    <w:p w:rsidR="00CA6A81" w:rsidRPr="00FE4346" w:rsidRDefault="00CA6A81" w:rsidP="00FE4346">
      <w:pPr>
        <w:pStyle w:val="Ttulo2"/>
        <w:rPr>
          <w:rFonts w:ascii="Times New Roman" w:hAnsi="Times New Roman" w:cs="Times New Roman"/>
          <w:b/>
          <w:color w:val="auto"/>
          <w:sz w:val="24"/>
          <w:szCs w:val="24"/>
        </w:rPr>
      </w:pPr>
      <w:r w:rsidRPr="00FE4346">
        <w:rPr>
          <w:rFonts w:ascii="Times New Roman" w:hAnsi="Times New Roman" w:cs="Times New Roman"/>
          <w:b/>
          <w:color w:val="auto"/>
          <w:sz w:val="24"/>
          <w:szCs w:val="24"/>
        </w:rPr>
        <w:t>Caracterização dos efluentes e resíduos coletados (Sólidos, Líquidos e Gasosos) gerados nas atividades desenvolvidas.</w:t>
      </w:r>
    </w:p>
    <w:p w:rsidR="00CA6A81" w:rsidRPr="00FE4346" w:rsidRDefault="00CA6A81" w:rsidP="00FE4346">
      <w:pPr>
        <w:pStyle w:val="Ttulo2"/>
        <w:rPr>
          <w:rFonts w:ascii="Times New Roman" w:hAnsi="Times New Roman" w:cs="Times New Roman"/>
          <w:b/>
          <w:color w:val="auto"/>
          <w:sz w:val="24"/>
          <w:szCs w:val="24"/>
        </w:rPr>
      </w:pPr>
      <w:r w:rsidRPr="00FE4346">
        <w:rPr>
          <w:rFonts w:ascii="Times New Roman" w:hAnsi="Times New Roman" w:cs="Times New Roman"/>
          <w:b/>
          <w:color w:val="auto"/>
          <w:sz w:val="24"/>
          <w:szCs w:val="24"/>
        </w:rPr>
        <w:t>Caracterização da área de lançamento e destinação final dos efluentes e resíduos.</w:t>
      </w:r>
    </w:p>
    <w:p w:rsidR="00CA6A81" w:rsidRPr="00FE4346" w:rsidRDefault="00CA6A81" w:rsidP="00FE4346">
      <w:pPr>
        <w:pStyle w:val="Ttulo2"/>
        <w:rPr>
          <w:rFonts w:ascii="Times New Roman" w:hAnsi="Times New Roman" w:cs="Times New Roman"/>
          <w:b/>
          <w:color w:val="auto"/>
          <w:sz w:val="24"/>
          <w:szCs w:val="24"/>
        </w:rPr>
      </w:pPr>
      <w:r w:rsidRPr="00FE4346">
        <w:rPr>
          <w:rFonts w:ascii="Times New Roman" w:hAnsi="Times New Roman" w:cs="Times New Roman"/>
          <w:b/>
          <w:color w:val="auto"/>
          <w:sz w:val="24"/>
          <w:szCs w:val="24"/>
        </w:rPr>
        <w:t>Higienização dos veíc</w:t>
      </w:r>
      <w:r w:rsidR="00B00B47">
        <w:rPr>
          <w:rFonts w:ascii="Times New Roman" w:hAnsi="Times New Roman" w:cs="Times New Roman"/>
          <w:b/>
          <w:color w:val="auto"/>
          <w:sz w:val="24"/>
          <w:szCs w:val="24"/>
        </w:rPr>
        <w:t>ulos limpa-fossa e equipamentos</w:t>
      </w:r>
    </w:p>
    <w:p w:rsidR="00CA6A81" w:rsidRPr="00FE4346" w:rsidRDefault="00CA6A81" w:rsidP="00CA6A81">
      <w:p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Detalhar os métodos e critérios utilizados quando da limpeza dos veículos e equipamentos utilizados na atividade, especificando o local de limpeza, destinação dos despejos resultantes e método de tratamento.</w:t>
      </w:r>
    </w:p>
    <w:p w:rsidR="00CA6A81" w:rsidRPr="00B00B47" w:rsidRDefault="00CA6A81" w:rsidP="00FE4346">
      <w:pPr>
        <w:pStyle w:val="Ttulo2"/>
        <w:rPr>
          <w:rFonts w:ascii="Times New Roman" w:hAnsi="Times New Roman" w:cs="Times New Roman"/>
          <w:b/>
          <w:color w:val="auto"/>
          <w:sz w:val="24"/>
          <w:szCs w:val="24"/>
        </w:rPr>
      </w:pPr>
      <w:r w:rsidRPr="00B00B47">
        <w:rPr>
          <w:rFonts w:ascii="Times New Roman" w:hAnsi="Times New Roman" w:cs="Times New Roman"/>
          <w:b/>
          <w:color w:val="auto"/>
          <w:sz w:val="24"/>
          <w:szCs w:val="24"/>
        </w:rPr>
        <w:t>Fluxograma das atividades desenvolvidas.</w:t>
      </w:r>
    </w:p>
    <w:p w:rsidR="00CA6A81" w:rsidRPr="00FE4346" w:rsidRDefault="00FE4346" w:rsidP="00FE4346">
      <w:pPr>
        <w:tabs>
          <w:tab w:val="left" w:pos="3478"/>
        </w:tabs>
        <w:autoSpaceDE w:val="0"/>
        <w:autoSpaceDN w:val="0"/>
        <w:adjustRightInd w:val="0"/>
        <w:spacing w:after="0" w:line="240" w:lineRule="auto"/>
        <w:jc w:val="both"/>
        <w:rPr>
          <w:rFonts w:ascii="Times New Roman" w:hAnsi="Times New Roman" w:cs="Times New Roman"/>
          <w:b/>
          <w:bCs/>
          <w:sz w:val="24"/>
          <w:szCs w:val="24"/>
        </w:rPr>
      </w:pPr>
      <w:r w:rsidRPr="00FE4346">
        <w:rPr>
          <w:rFonts w:ascii="Times New Roman" w:hAnsi="Times New Roman" w:cs="Times New Roman"/>
          <w:b/>
          <w:bCs/>
          <w:sz w:val="24"/>
          <w:szCs w:val="24"/>
        </w:rPr>
        <w:tab/>
      </w:r>
    </w:p>
    <w:p w:rsidR="00CA6A81" w:rsidRPr="00B00B47" w:rsidRDefault="00CA6A81" w:rsidP="00FE4346">
      <w:pPr>
        <w:pStyle w:val="Ttulo1"/>
        <w:rPr>
          <w:rFonts w:ascii="Times New Roman" w:hAnsi="Times New Roman" w:cs="Times New Roman"/>
          <w:b/>
          <w:color w:val="auto"/>
          <w:sz w:val="24"/>
          <w:szCs w:val="24"/>
        </w:rPr>
      </w:pPr>
      <w:r w:rsidRPr="00B00B47">
        <w:rPr>
          <w:rFonts w:ascii="Times New Roman" w:hAnsi="Times New Roman" w:cs="Times New Roman"/>
          <w:b/>
          <w:color w:val="auto"/>
          <w:sz w:val="24"/>
          <w:szCs w:val="24"/>
        </w:rPr>
        <w:t>BALANÇO HIDRICO DO EMPREEDIMENTO</w:t>
      </w:r>
    </w:p>
    <w:p w:rsidR="00CA6A81" w:rsidRPr="00B00B47" w:rsidRDefault="00B00B47" w:rsidP="00FE4346">
      <w:pPr>
        <w:pStyle w:val="Ttulo2"/>
        <w:rPr>
          <w:rFonts w:ascii="Times New Roman" w:hAnsi="Times New Roman" w:cs="Times New Roman"/>
          <w:b/>
          <w:color w:val="auto"/>
          <w:sz w:val="24"/>
          <w:szCs w:val="24"/>
        </w:rPr>
      </w:pPr>
      <w:r w:rsidRPr="00B00B47">
        <w:rPr>
          <w:rFonts w:ascii="Times New Roman" w:hAnsi="Times New Roman" w:cs="Times New Roman"/>
          <w:b/>
          <w:color w:val="auto"/>
          <w:sz w:val="24"/>
          <w:szCs w:val="24"/>
        </w:rPr>
        <w:t>Fonte de abastecimento</w:t>
      </w:r>
    </w:p>
    <w:p w:rsidR="00CA6A81" w:rsidRPr="00FE4346" w:rsidRDefault="00CA6A81" w:rsidP="00CA6A81">
      <w:p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Especificar a fonte fornecedora de água utilizado no processo especificado, preenchendo campos constantes na Agenda Azul no formulário do Grupo Serviços.</w:t>
      </w:r>
    </w:p>
    <w:p w:rsidR="00CA6A81" w:rsidRPr="00FE4346" w:rsidRDefault="00CA6A81" w:rsidP="00CA6A81">
      <w:p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lastRenderedPageBreak/>
        <w:t>Balanço hídrico do processamento Sanitário e Efluentes Gerados nas Atividades Desenvolvidas.</w:t>
      </w:r>
    </w:p>
    <w:p w:rsidR="00CA6A81" w:rsidRPr="00FE4346" w:rsidRDefault="00CA6A81" w:rsidP="00CA6A81">
      <w:p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Caracterização do corpo receptor (Quando houver).</w:t>
      </w:r>
    </w:p>
    <w:p w:rsidR="00CA6A81" w:rsidRPr="00FE4346" w:rsidRDefault="00CA6A81" w:rsidP="00CA6A81">
      <w:pPr>
        <w:autoSpaceDE w:val="0"/>
        <w:autoSpaceDN w:val="0"/>
        <w:adjustRightInd w:val="0"/>
        <w:spacing w:after="0" w:line="240" w:lineRule="auto"/>
        <w:jc w:val="both"/>
        <w:rPr>
          <w:rFonts w:ascii="Times New Roman" w:hAnsi="Times New Roman" w:cs="Times New Roman"/>
          <w:b/>
          <w:bCs/>
          <w:sz w:val="24"/>
          <w:szCs w:val="24"/>
        </w:rPr>
      </w:pPr>
    </w:p>
    <w:p w:rsidR="00CA6A81" w:rsidRPr="00B00B47" w:rsidRDefault="00CA6A81" w:rsidP="00FE4346">
      <w:pPr>
        <w:pStyle w:val="Ttulo1"/>
        <w:rPr>
          <w:rFonts w:ascii="Times New Roman" w:hAnsi="Times New Roman" w:cs="Times New Roman"/>
          <w:b/>
          <w:color w:val="auto"/>
          <w:sz w:val="24"/>
          <w:szCs w:val="24"/>
        </w:rPr>
      </w:pPr>
      <w:r w:rsidRPr="00B00B47">
        <w:rPr>
          <w:rFonts w:ascii="Times New Roman" w:hAnsi="Times New Roman" w:cs="Times New Roman"/>
          <w:b/>
          <w:color w:val="auto"/>
          <w:sz w:val="24"/>
          <w:szCs w:val="24"/>
        </w:rPr>
        <w:t>CARACTERIZAÇÃO DOS RESÍDUOS</w:t>
      </w:r>
    </w:p>
    <w:p w:rsidR="00CA6A81" w:rsidRPr="00B00B47" w:rsidRDefault="00CA6A81" w:rsidP="00FE4346">
      <w:pPr>
        <w:pStyle w:val="Ttulo2"/>
        <w:rPr>
          <w:rFonts w:ascii="Times New Roman" w:hAnsi="Times New Roman" w:cs="Times New Roman"/>
          <w:b/>
          <w:color w:val="auto"/>
          <w:sz w:val="24"/>
          <w:szCs w:val="24"/>
        </w:rPr>
      </w:pPr>
      <w:r w:rsidRPr="00B00B47">
        <w:rPr>
          <w:rFonts w:ascii="Times New Roman" w:hAnsi="Times New Roman" w:cs="Times New Roman"/>
          <w:b/>
          <w:color w:val="auto"/>
          <w:sz w:val="24"/>
          <w:szCs w:val="24"/>
        </w:rPr>
        <w:t>Resíduos Sólidos</w:t>
      </w:r>
    </w:p>
    <w:p w:rsidR="00CA6A81" w:rsidRPr="00FE4346" w:rsidRDefault="00CA6A81" w:rsidP="00FE4346">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Origem.</w:t>
      </w:r>
    </w:p>
    <w:p w:rsidR="00CA6A81" w:rsidRPr="00FE4346" w:rsidRDefault="00CA6A81" w:rsidP="00FE4346">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Composição</w:t>
      </w:r>
    </w:p>
    <w:p w:rsidR="00CA6A81" w:rsidRPr="00FE4346" w:rsidRDefault="00CA6A81" w:rsidP="00FE4346">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Quantificação.</w:t>
      </w:r>
    </w:p>
    <w:p w:rsidR="00CA6A81" w:rsidRPr="00FE4346" w:rsidRDefault="00CA6A81" w:rsidP="00FE4346">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Destinação Final.</w:t>
      </w:r>
    </w:p>
    <w:p w:rsidR="00CA6A81" w:rsidRPr="00B00B47" w:rsidRDefault="00CA6A81" w:rsidP="00FE4346">
      <w:pPr>
        <w:pStyle w:val="Ttulo2"/>
        <w:rPr>
          <w:rFonts w:ascii="Times New Roman" w:hAnsi="Times New Roman" w:cs="Times New Roman"/>
          <w:b/>
          <w:color w:val="auto"/>
          <w:sz w:val="24"/>
          <w:szCs w:val="24"/>
        </w:rPr>
      </w:pPr>
      <w:r w:rsidRPr="00B00B47">
        <w:rPr>
          <w:rFonts w:ascii="Times New Roman" w:hAnsi="Times New Roman" w:cs="Times New Roman"/>
          <w:b/>
          <w:color w:val="auto"/>
          <w:sz w:val="24"/>
          <w:szCs w:val="24"/>
        </w:rPr>
        <w:t>Resíduos Líquidos</w:t>
      </w:r>
    </w:p>
    <w:p w:rsidR="00CA6A81" w:rsidRPr="00FE4346" w:rsidRDefault="00CA6A81" w:rsidP="00FE4346">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Origem.</w:t>
      </w:r>
    </w:p>
    <w:p w:rsidR="00CA6A81" w:rsidRPr="00FE4346" w:rsidRDefault="00CA6A81" w:rsidP="00FE4346">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Quantificação (Sanitários e Efluentes Gerados nas Atividades Desenvolvidas.)</w:t>
      </w:r>
    </w:p>
    <w:p w:rsidR="00CA6A81" w:rsidRPr="00FE4346" w:rsidRDefault="00CA6A81" w:rsidP="00FE4346">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Caracterização do Efluente Gerado nas Atividades Desenvolvidas.</w:t>
      </w:r>
    </w:p>
    <w:p w:rsidR="00CA6A81" w:rsidRPr="00FE4346" w:rsidRDefault="00CA6A81" w:rsidP="00FE4346">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Especificação do sistema de tratamento adotado para os Efluentes Sanitários e gerados nas Atividades Desenvolvidas.</w:t>
      </w:r>
    </w:p>
    <w:p w:rsidR="00CA6A81" w:rsidRPr="00B00B47" w:rsidRDefault="00CA6A81" w:rsidP="00FE4346">
      <w:pPr>
        <w:pStyle w:val="Ttulo2"/>
        <w:rPr>
          <w:rFonts w:ascii="Times New Roman" w:hAnsi="Times New Roman" w:cs="Times New Roman"/>
          <w:b/>
          <w:color w:val="auto"/>
          <w:sz w:val="24"/>
          <w:szCs w:val="24"/>
        </w:rPr>
      </w:pPr>
      <w:r w:rsidRPr="00B00B47">
        <w:rPr>
          <w:rFonts w:ascii="Times New Roman" w:hAnsi="Times New Roman" w:cs="Times New Roman"/>
          <w:b/>
          <w:color w:val="auto"/>
          <w:sz w:val="24"/>
          <w:szCs w:val="24"/>
        </w:rPr>
        <w:t>Emissões Gasosas</w:t>
      </w:r>
    </w:p>
    <w:p w:rsidR="00CA6A81" w:rsidRPr="00FE4346" w:rsidRDefault="00CA6A81" w:rsidP="00FE4346">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Origem.</w:t>
      </w:r>
    </w:p>
    <w:p w:rsidR="00CA6A81" w:rsidRPr="00FE4346" w:rsidRDefault="00CA6A81" w:rsidP="00FE4346">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Caracterização.</w:t>
      </w:r>
    </w:p>
    <w:p w:rsidR="00CA6A81" w:rsidRPr="00FE4346" w:rsidRDefault="00CA6A81" w:rsidP="00FE4346">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Medidas de controle.</w:t>
      </w:r>
    </w:p>
    <w:p w:rsidR="00CA6A81" w:rsidRPr="00FE4346" w:rsidRDefault="00CA6A81" w:rsidP="00CA6A81">
      <w:pPr>
        <w:autoSpaceDE w:val="0"/>
        <w:autoSpaceDN w:val="0"/>
        <w:adjustRightInd w:val="0"/>
        <w:spacing w:after="0" w:line="240" w:lineRule="auto"/>
        <w:jc w:val="both"/>
        <w:rPr>
          <w:rFonts w:ascii="Times New Roman" w:hAnsi="Times New Roman" w:cs="Times New Roman"/>
          <w:b/>
          <w:bCs/>
          <w:sz w:val="24"/>
          <w:szCs w:val="24"/>
        </w:rPr>
      </w:pPr>
    </w:p>
    <w:p w:rsidR="00CA6A81" w:rsidRPr="00B00B47" w:rsidRDefault="00CA6A81" w:rsidP="00FE4346">
      <w:pPr>
        <w:pStyle w:val="Ttulo1"/>
        <w:rPr>
          <w:rFonts w:ascii="Times New Roman" w:hAnsi="Times New Roman" w:cs="Times New Roman"/>
          <w:b/>
          <w:color w:val="auto"/>
          <w:sz w:val="24"/>
          <w:szCs w:val="24"/>
        </w:rPr>
      </w:pPr>
      <w:r w:rsidRPr="00B00B47">
        <w:rPr>
          <w:rFonts w:ascii="Times New Roman" w:hAnsi="Times New Roman" w:cs="Times New Roman"/>
          <w:b/>
          <w:color w:val="auto"/>
          <w:sz w:val="24"/>
          <w:szCs w:val="24"/>
        </w:rPr>
        <w:t>MEMORIAL DESCRITIVO DOS SISTEMAS DE TRATAMENTO</w:t>
      </w:r>
    </w:p>
    <w:p w:rsidR="00CA6A81" w:rsidRPr="00FE4346" w:rsidRDefault="00CA6A81" w:rsidP="00FE4346">
      <w:pPr>
        <w:pStyle w:val="PargrafodaLista"/>
        <w:numPr>
          <w:ilvl w:val="0"/>
          <w:numId w:val="41"/>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Descrição dos sistemas de tratamentos adotados para os efluentes sanitários coletados de fossas sépticas ou outros sistemas de tratamento.</w:t>
      </w:r>
    </w:p>
    <w:p w:rsidR="00CA6A81" w:rsidRPr="00B00B47" w:rsidRDefault="00CA6A81" w:rsidP="00CA6A81">
      <w:pPr>
        <w:pStyle w:val="PargrafodaLista"/>
        <w:numPr>
          <w:ilvl w:val="0"/>
          <w:numId w:val="41"/>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Fluxograma dos sistemas de tratamento dos efluentes sanitário coletados de fossas sépticas ou outros sistemas de tratamento.</w:t>
      </w:r>
    </w:p>
    <w:p w:rsidR="00CA6A81" w:rsidRPr="00B00B47" w:rsidRDefault="00CA6A81" w:rsidP="00FE4346">
      <w:pPr>
        <w:pStyle w:val="Ttulo1"/>
        <w:rPr>
          <w:rFonts w:ascii="Times New Roman" w:hAnsi="Times New Roman" w:cs="Times New Roman"/>
          <w:b/>
          <w:color w:val="auto"/>
          <w:sz w:val="24"/>
          <w:szCs w:val="24"/>
        </w:rPr>
      </w:pPr>
      <w:r w:rsidRPr="00B00B47">
        <w:rPr>
          <w:rFonts w:ascii="Times New Roman" w:hAnsi="Times New Roman" w:cs="Times New Roman"/>
          <w:b/>
          <w:color w:val="auto"/>
          <w:sz w:val="24"/>
          <w:szCs w:val="24"/>
        </w:rPr>
        <w:t>MEMORIAL DE CÁLCULO</w:t>
      </w:r>
    </w:p>
    <w:p w:rsidR="00CA6A81" w:rsidRPr="00FE4346" w:rsidRDefault="00CA6A81" w:rsidP="00FE4346">
      <w:pPr>
        <w:pStyle w:val="PargrafodaLista"/>
        <w:numPr>
          <w:ilvl w:val="0"/>
          <w:numId w:val="42"/>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Dimensionamento dos sistemas de tratamento adotados para Efluentes Sanitários e</w:t>
      </w:r>
      <w:r w:rsidR="00FE4346" w:rsidRPr="00FE4346">
        <w:rPr>
          <w:rFonts w:ascii="Times New Roman" w:hAnsi="Times New Roman" w:cs="Times New Roman"/>
          <w:sz w:val="24"/>
          <w:szCs w:val="24"/>
        </w:rPr>
        <w:t xml:space="preserve"> </w:t>
      </w:r>
      <w:r w:rsidRPr="00FE4346">
        <w:rPr>
          <w:rFonts w:ascii="Times New Roman" w:hAnsi="Times New Roman" w:cs="Times New Roman"/>
          <w:sz w:val="24"/>
          <w:szCs w:val="24"/>
        </w:rPr>
        <w:t>Gerados nas Atividades Desenvolvidas.</w:t>
      </w:r>
    </w:p>
    <w:p w:rsidR="00CA6A81" w:rsidRPr="00FE4346" w:rsidRDefault="00CA6A81" w:rsidP="00FE4346">
      <w:pPr>
        <w:pStyle w:val="PargrafodaLista"/>
        <w:numPr>
          <w:ilvl w:val="0"/>
          <w:numId w:val="42"/>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Cálculo da eficiência dos sistemas adotados.</w:t>
      </w:r>
    </w:p>
    <w:p w:rsidR="00CA6A81" w:rsidRPr="00FE4346" w:rsidRDefault="00CA6A81" w:rsidP="00CA6A81">
      <w:pPr>
        <w:autoSpaceDE w:val="0"/>
        <w:autoSpaceDN w:val="0"/>
        <w:adjustRightInd w:val="0"/>
        <w:spacing w:after="0" w:line="240" w:lineRule="auto"/>
        <w:jc w:val="both"/>
        <w:rPr>
          <w:rFonts w:ascii="Times New Roman" w:hAnsi="Times New Roman" w:cs="Times New Roman"/>
          <w:b/>
          <w:bCs/>
          <w:sz w:val="24"/>
          <w:szCs w:val="24"/>
        </w:rPr>
      </w:pPr>
    </w:p>
    <w:p w:rsidR="00CA6A81" w:rsidRPr="00B00B47" w:rsidRDefault="00CA6A81" w:rsidP="00FE4346">
      <w:pPr>
        <w:pStyle w:val="Ttulo1"/>
        <w:rPr>
          <w:rFonts w:ascii="Times New Roman" w:hAnsi="Times New Roman" w:cs="Times New Roman"/>
          <w:b/>
          <w:color w:val="auto"/>
          <w:sz w:val="24"/>
          <w:szCs w:val="24"/>
        </w:rPr>
      </w:pPr>
      <w:r w:rsidRPr="00B00B47">
        <w:rPr>
          <w:rFonts w:ascii="Times New Roman" w:hAnsi="Times New Roman" w:cs="Times New Roman"/>
          <w:b/>
          <w:color w:val="auto"/>
          <w:sz w:val="24"/>
          <w:szCs w:val="24"/>
        </w:rPr>
        <w:t>IDENTIFICAÇÃO DOS IMPACTOS AMBIENTAIS E PROPOSIÇÃO DE MEDIDAS MITIGADORAS</w:t>
      </w:r>
    </w:p>
    <w:p w:rsidR="00CA6A81" w:rsidRPr="00FE4346" w:rsidRDefault="00CA6A81" w:rsidP="00FE4346">
      <w:pPr>
        <w:pStyle w:val="PargrafodaLista"/>
        <w:numPr>
          <w:ilvl w:val="0"/>
          <w:numId w:val="43"/>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Identificar de forma objetiva os principais impactos ambientais decorrentes da implantação/operação do empreendimento, com indicação das medidas mitigadoras a serem implementadas na Área de Influência Direta do projeto.</w:t>
      </w:r>
    </w:p>
    <w:p w:rsidR="00CA6A81" w:rsidRPr="00FE4346" w:rsidRDefault="00CA6A81" w:rsidP="00FE4346">
      <w:pPr>
        <w:pStyle w:val="PargrafodaLista"/>
        <w:numPr>
          <w:ilvl w:val="0"/>
          <w:numId w:val="43"/>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Apresentar Cronograma de execução, acompanhamento e monitoramento das medidas mitigadoras a serem propostas para cada um dos impactos identificados.</w:t>
      </w:r>
    </w:p>
    <w:p w:rsidR="00CA6A81" w:rsidRPr="00FE4346" w:rsidRDefault="00CA6A81" w:rsidP="00CA6A81">
      <w:pPr>
        <w:autoSpaceDE w:val="0"/>
        <w:autoSpaceDN w:val="0"/>
        <w:adjustRightInd w:val="0"/>
        <w:spacing w:after="0" w:line="240" w:lineRule="auto"/>
        <w:jc w:val="both"/>
        <w:rPr>
          <w:rFonts w:ascii="Times New Roman" w:hAnsi="Times New Roman" w:cs="Times New Roman"/>
          <w:b/>
          <w:bCs/>
          <w:sz w:val="24"/>
          <w:szCs w:val="24"/>
        </w:rPr>
      </w:pPr>
    </w:p>
    <w:p w:rsidR="00CA6A81" w:rsidRPr="00B00B47" w:rsidRDefault="00CA6A81" w:rsidP="00FE4346">
      <w:pPr>
        <w:pStyle w:val="Ttulo1"/>
        <w:rPr>
          <w:rFonts w:ascii="Times New Roman" w:hAnsi="Times New Roman" w:cs="Times New Roman"/>
          <w:b/>
          <w:color w:val="auto"/>
          <w:sz w:val="24"/>
          <w:szCs w:val="24"/>
        </w:rPr>
      </w:pPr>
      <w:r w:rsidRPr="00B00B47">
        <w:rPr>
          <w:rFonts w:ascii="Times New Roman" w:hAnsi="Times New Roman" w:cs="Times New Roman"/>
          <w:b/>
          <w:color w:val="auto"/>
          <w:sz w:val="24"/>
          <w:szCs w:val="24"/>
        </w:rPr>
        <w:t>JUSTIFICATIVA DOS SISTEMAS ADOTADOS</w:t>
      </w:r>
    </w:p>
    <w:p w:rsidR="00CA6A81" w:rsidRPr="00B00B47" w:rsidRDefault="00CA6A81" w:rsidP="00FE4346">
      <w:pPr>
        <w:pStyle w:val="Ttulo1"/>
        <w:rPr>
          <w:rFonts w:ascii="Times New Roman" w:hAnsi="Times New Roman" w:cs="Times New Roman"/>
          <w:b/>
          <w:color w:val="auto"/>
          <w:sz w:val="24"/>
          <w:szCs w:val="24"/>
        </w:rPr>
      </w:pPr>
      <w:r w:rsidRPr="00B00B47">
        <w:rPr>
          <w:rFonts w:ascii="Times New Roman" w:hAnsi="Times New Roman" w:cs="Times New Roman"/>
          <w:b/>
          <w:color w:val="auto"/>
          <w:sz w:val="24"/>
          <w:szCs w:val="24"/>
        </w:rPr>
        <w:t>OPERAÇÃO, MANUTENÇÃO E RECOMENDAÇÕES</w:t>
      </w:r>
    </w:p>
    <w:p w:rsidR="00CA6A81" w:rsidRPr="00B00B47" w:rsidRDefault="00B66784" w:rsidP="00FE4346">
      <w:pPr>
        <w:pStyle w:val="Ttulo1"/>
        <w:rPr>
          <w:rFonts w:ascii="Times New Roman" w:hAnsi="Times New Roman" w:cs="Times New Roman"/>
          <w:b/>
          <w:color w:val="auto"/>
          <w:sz w:val="24"/>
          <w:szCs w:val="24"/>
        </w:rPr>
      </w:pPr>
      <w:r w:rsidRPr="00B00B47">
        <w:rPr>
          <w:rFonts w:ascii="Times New Roman" w:hAnsi="Times New Roman" w:cs="Times New Roman"/>
          <w:b/>
          <w:color w:val="auto"/>
          <w:sz w:val="24"/>
          <w:szCs w:val="24"/>
        </w:rPr>
        <w:t>INFO</w:t>
      </w:r>
      <w:r w:rsidR="00FE4346" w:rsidRPr="00B00B47">
        <w:rPr>
          <w:rFonts w:ascii="Times New Roman" w:hAnsi="Times New Roman" w:cs="Times New Roman"/>
          <w:b/>
          <w:color w:val="auto"/>
          <w:sz w:val="24"/>
          <w:szCs w:val="24"/>
        </w:rPr>
        <w:t>RMAÇÕES ADICIONAIS</w:t>
      </w:r>
    </w:p>
    <w:p w:rsidR="00CA6A81" w:rsidRPr="00FE4346" w:rsidRDefault="00CA6A81" w:rsidP="00FE4346">
      <w:pPr>
        <w:pStyle w:val="PargrafodaLista"/>
        <w:numPr>
          <w:ilvl w:val="0"/>
          <w:numId w:val="44"/>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Caso a destinação final dos efluentes se dê em estação de tratamento de esgoto do município, apresentar documento que comprove anuência da empresa responsável pela ETE quanto ao lançamento dos despejos de limpa-fossa em suas Unidades de Tratamento;</w:t>
      </w:r>
    </w:p>
    <w:p w:rsidR="00CA6A81" w:rsidRPr="00FE4346" w:rsidRDefault="00CA6A81" w:rsidP="00FE4346">
      <w:pPr>
        <w:pStyle w:val="PargrafodaLista"/>
        <w:numPr>
          <w:ilvl w:val="0"/>
          <w:numId w:val="44"/>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Caso a destinação se dê em área pública, a anuência do órgão responsável deve ser igualmente apresentado;</w:t>
      </w:r>
    </w:p>
    <w:p w:rsidR="00CA6A81" w:rsidRPr="00B00B47" w:rsidRDefault="00CA6A81" w:rsidP="00CA6A81">
      <w:pPr>
        <w:pStyle w:val="PargrafodaLista"/>
        <w:numPr>
          <w:ilvl w:val="0"/>
          <w:numId w:val="44"/>
        </w:num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O projeto ambiental a ser apresentado a Secretaria de Meio Ambiente deverá contemplar também a possibilidade de desativação das Unidades de Destinação Final, caso as mesmas possuam caráter provisório, devendo-se especificar o período de utilização.</w:t>
      </w:r>
    </w:p>
    <w:p w:rsidR="00CA6A81" w:rsidRPr="00B00B47" w:rsidRDefault="00CA6A81" w:rsidP="00FE4346">
      <w:pPr>
        <w:pStyle w:val="Ttulo1"/>
        <w:rPr>
          <w:rFonts w:ascii="Times New Roman" w:hAnsi="Times New Roman" w:cs="Times New Roman"/>
          <w:b/>
          <w:color w:val="auto"/>
          <w:sz w:val="24"/>
          <w:szCs w:val="24"/>
        </w:rPr>
      </w:pPr>
      <w:r w:rsidRPr="00B00B47">
        <w:rPr>
          <w:rFonts w:ascii="Times New Roman" w:hAnsi="Times New Roman" w:cs="Times New Roman"/>
          <w:b/>
          <w:color w:val="auto"/>
          <w:sz w:val="24"/>
          <w:szCs w:val="24"/>
        </w:rPr>
        <w:t>CRONOGRAMA DE EXECUÇÃO DO PROJETO</w:t>
      </w:r>
    </w:p>
    <w:p w:rsidR="00CA6A81" w:rsidRPr="00FE4346" w:rsidRDefault="00CA6A81" w:rsidP="00CA6A81">
      <w:pPr>
        <w:autoSpaceDE w:val="0"/>
        <w:autoSpaceDN w:val="0"/>
        <w:adjustRightInd w:val="0"/>
        <w:spacing w:after="0" w:line="240" w:lineRule="auto"/>
        <w:jc w:val="both"/>
        <w:rPr>
          <w:rFonts w:ascii="Times New Roman" w:hAnsi="Times New Roman" w:cs="Times New Roman"/>
          <w:sz w:val="24"/>
          <w:szCs w:val="24"/>
        </w:rPr>
      </w:pPr>
      <w:r w:rsidRPr="00FE4346">
        <w:rPr>
          <w:rFonts w:ascii="Times New Roman" w:hAnsi="Times New Roman" w:cs="Times New Roman"/>
          <w:sz w:val="24"/>
          <w:szCs w:val="24"/>
        </w:rPr>
        <w:t xml:space="preserve">Caso ainda não construídas as Unidades de destinação finais </w:t>
      </w:r>
      <w:r w:rsidR="00B66784" w:rsidRPr="00FE4346">
        <w:rPr>
          <w:rFonts w:ascii="Times New Roman" w:hAnsi="Times New Roman" w:cs="Times New Roman"/>
          <w:sz w:val="24"/>
          <w:szCs w:val="24"/>
        </w:rPr>
        <w:t>dos efluentes e/</w:t>
      </w:r>
      <w:r w:rsidRPr="00FE4346">
        <w:rPr>
          <w:rFonts w:ascii="Times New Roman" w:hAnsi="Times New Roman" w:cs="Times New Roman"/>
          <w:sz w:val="24"/>
          <w:szCs w:val="24"/>
        </w:rPr>
        <w:t>ou higienização dos veículos e equipamentos, apresentar cronograma de execução dos mesmos.</w:t>
      </w:r>
    </w:p>
    <w:p w:rsidR="00CA6A81" w:rsidRPr="00B00B47" w:rsidRDefault="00CA6A81" w:rsidP="00FE4346">
      <w:pPr>
        <w:pStyle w:val="Ttulo1"/>
        <w:rPr>
          <w:rFonts w:ascii="Times New Roman" w:hAnsi="Times New Roman" w:cs="Times New Roman"/>
          <w:b/>
          <w:color w:val="auto"/>
          <w:sz w:val="24"/>
          <w:szCs w:val="24"/>
        </w:rPr>
      </w:pPr>
      <w:r w:rsidRPr="00B00B47">
        <w:rPr>
          <w:rFonts w:ascii="Times New Roman" w:hAnsi="Times New Roman" w:cs="Times New Roman"/>
          <w:b/>
          <w:color w:val="auto"/>
          <w:sz w:val="24"/>
          <w:szCs w:val="24"/>
        </w:rPr>
        <w:t>REFERÊNCIAS BIBLIOGRÁFICAS</w:t>
      </w:r>
    </w:p>
    <w:p w:rsidR="00CA6A81" w:rsidRPr="00B00B47" w:rsidRDefault="00CA6A81" w:rsidP="00FE4346">
      <w:pPr>
        <w:pStyle w:val="Ttulo1"/>
        <w:rPr>
          <w:rFonts w:ascii="Times New Roman" w:hAnsi="Times New Roman" w:cs="Times New Roman"/>
          <w:b/>
          <w:color w:val="auto"/>
          <w:sz w:val="24"/>
          <w:szCs w:val="24"/>
        </w:rPr>
      </w:pPr>
      <w:r w:rsidRPr="00B00B47">
        <w:rPr>
          <w:rFonts w:ascii="Times New Roman" w:hAnsi="Times New Roman" w:cs="Times New Roman"/>
          <w:b/>
          <w:color w:val="auto"/>
          <w:sz w:val="24"/>
          <w:szCs w:val="24"/>
        </w:rPr>
        <w:t>LAY OUT’S DO PROJETO</w:t>
      </w:r>
    </w:p>
    <w:sectPr w:rsidR="00CA6A81" w:rsidRPr="00B00B47" w:rsidSect="00B00B47">
      <w:headerReference w:type="default" r:id="rId8"/>
      <w:footerReference w:type="default" r:id="rId9"/>
      <w:pgSz w:w="11906" w:h="16838"/>
      <w:pgMar w:top="1701" w:right="1418" w:bottom="1418"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69A" w:rsidRDefault="0028569A" w:rsidP="00DD0396">
      <w:pPr>
        <w:spacing w:after="0" w:line="240" w:lineRule="auto"/>
      </w:pPr>
      <w:r>
        <w:separator/>
      </w:r>
    </w:p>
  </w:endnote>
  <w:endnote w:type="continuationSeparator" w:id="0">
    <w:p w:rsidR="0028569A" w:rsidRDefault="0028569A" w:rsidP="00DD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000" w:firstRow="0" w:lastRow="0" w:firstColumn="0" w:lastColumn="0" w:noHBand="0" w:noVBand="0"/>
    </w:tblPr>
    <w:tblGrid>
      <w:gridCol w:w="4463"/>
      <w:gridCol w:w="177"/>
      <w:gridCol w:w="4287"/>
    </w:tblGrid>
    <w:tr w:rsidR="00B00B47" w:rsidRPr="00AB540B" w:rsidTr="00453709">
      <w:trPr>
        <w:trHeight w:val="1144"/>
      </w:trPr>
      <w:tc>
        <w:tcPr>
          <w:tcW w:w="2500" w:type="pct"/>
        </w:tcPr>
        <w:p w:rsidR="00B00B47" w:rsidRPr="00ED5563" w:rsidRDefault="00B00B47" w:rsidP="00B00B47">
          <w:pPr>
            <w:pStyle w:val="Rodap"/>
            <w:rPr>
              <w:rFonts w:ascii="Courier New" w:hAnsi="Courier New" w:cs="Courier New"/>
            </w:rPr>
          </w:pPr>
          <w:r w:rsidRPr="00ED5563">
            <w:rPr>
              <w:rFonts w:ascii="Courier New" w:hAnsi="Courier New" w:cs="Courier New"/>
            </w:rPr>
            <w:t>Rua Murilo Braga, nº 1887,</w:t>
          </w:r>
        </w:p>
        <w:p w:rsidR="00B00B47" w:rsidRPr="00ED5563" w:rsidRDefault="00B00B47" w:rsidP="00B00B47">
          <w:pPr>
            <w:pStyle w:val="Rodap"/>
            <w:rPr>
              <w:rFonts w:ascii="Courier New" w:hAnsi="Courier New" w:cs="Courier New"/>
            </w:rPr>
          </w:pPr>
          <w:r w:rsidRPr="00ED5563">
            <w:rPr>
              <w:rFonts w:ascii="Courier New" w:hAnsi="Courier New" w:cs="Courier New"/>
            </w:rPr>
            <w:t xml:space="preserve">Centro, Porto Nacional, </w:t>
          </w:r>
          <w:proofErr w:type="spellStart"/>
          <w:r w:rsidRPr="00ED5563">
            <w:rPr>
              <w:rFonts w:ascii="Courier New" w:hAnsi="Courier New" w:cs="Courier New"/>
            </w:rPr>
            <w:t>To</w:t>
          </w:r>
          <w:proofErr w:type="spellEnd"/>
        </w:p>
        <w:p w:rsidR="00B00B47" w:rsidRPr="00ED5563" w:rsidRDefault="00B00B47" w:rsidP="00B00B47">
          <w:pPr>
            <w:pStyle w:val="Rodap"/>
            <w:rPr>
              <w:rFonts w:ascii="Courier New" w:hAnsi="Courier New" w:cs="Courier New"/>
            </w:rPr>
          </w:pPr>
          <w:r w:rsidRPr="00ED5563">
            <w:rPr>
              <w:rFonts w:ascii="Courier New" w:hAnsi="Courier New" w:cs="Courier New"/>
            </w:rPr>
            <w:t>Fone (63) 3363-6000</w:t>
          </w:r>
        </w:p>
        <w:p w:rsidR="00B00B47" w:rsidRPr="00F6700D" w:rsidRDefault="00B00B47" w:rsidP="00B00B47">
          <w:pPr>
            <w:pStyle w:val="Rodap"/>
            <w:rPr>
              <w:rFonts w:ascii="Courier New" w:hAnsi="Courier New" w:cs="Courier New"/>
            </w:rPr>
          </w:pPr>
          <w:r w:rsidRPr="00ED5563">
            <w:rPr>
              <w:rFonts w:ascii="Courier New" w:hAnsi="Courier New" w:cs="Courier New"/>
            </w:rPr>
            <w:t>www.portonacional.to.gov.br</w:t>
          </w:r>
        </w:p>
      </w:tc>
      <w:tc>
        <w:tcPr>
          <w:tcW w:w="99" w:type="pct"/>
        </w:tcPr>
        <w:p w:rsidR="00B00B47" w:rsidRPr="00AB540B" w:rsidRDefault="00B00B47" w:rsidP="00B00B47">
          <w:pPr>
            <w:pStyle w:val="Rodap"/>
            <w:jc w:val="center"/>
            <w:rPr>
              <w:rFonts w:ascii="Bell MT" w:hAnsi="Bell MT"/>
            </w:rPr>
          </w:pPr>
        </w:p>
      </w:tc>
      <w:tc>
        <w:tcPr>
          <w:tcW w:w="2401" w:type="pct"/>
        </w:tcPr>
        <w:p w:rsidR="00B00B47" w:rsidRPr="00AB540B" w:rsidRDefault="00B00B47" w:rsidP="00B00B47">
          <w:pPr>
            <w:pStyle w:val="Rodap"/>
            <w:jc w:val="right"/>
            <w:rPr>
              <w:rFonts w:ascii="Bell MT" w:hAnsi="Bell MT"/>
            </w:rPr>
          </w:pPr>
          <w:r w:rsidRPr="00FC0761">
            <w:rPr>
              <w:noProof/>
              <w:lang w:eastAsia="pt-BR"/>
            </w:rPr>
            <w:drawing>
              <wp:inline distT="0" distB="0" distL="0" distR="0" wp14:anchorId="25605527" wp14:editId="7BAF8FB5">
                <wp:extent cx="2159000" cy="622300"/>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22300"/>
                        </a:xfrm>
                        <a:prstGeom prst="rect">
                          <a:avLst/>
                        </a:prstGeom>
                        <a:noFill/>
                        <a:ln>
                          <a:noFill/>
                        </a:ln>
                      </pic:spPr>
                    </pic:pic>
                  </a:graphicData>
                </a:graphic>
              </wp:inline>
            </w:drawing>
          </w:r>
        </w:p>
      </w:tc>
    </w:tr>
  </w:tbl>
  <w:p w:rsidR="00D20DB0" w:rsidRDefault="00B00B47" w:rsidP="00B00B47">
    <w:pPr>
      <w:pStyle w:val="Rodap"/>
      <w:jc w:val="center"/>
    </w:pPr>
    <w:r>
      <w:t xml:space="preserve">Página </w:t>
    </w:r>
    <w:r>
      <w:rPr>
        <w:b/>
        <w:bCs/>
      </w:rPr>
      <w:fldChar w:fldCharType="begin"/>
    </w:r>
    <w:r>
      <w:rPr>
        <w:b/>
        <w:bCs/>
      </w:rPr>
      <w:instrText>PAGE  \* Arabic  \* MERGEFORMAT</w:instrText>
    </w:r>
    <w:r>
      <w:rPr>
        <w:b/>
        <w:bCs/>
      </w:rPr>
      <w:fldChar w:fldCharType="separate"/>
    </w:r>
    <w:r>
      <w:rPr>
        <w:b/>
        <w:bCs/>
        <w:noProof/>
      </w:rPr>
      <w:t>4</w:t>
    </w:r>
    <w:r>
      <w:rPr>
        <w:b/>
        <w:bCs/>
      </w:rPr>
      <w:fldChar w:fldCharType="end"/>
    </w:r>
    <w:r>
      <w:t xml:space="preserve"> de </w:t>
    </w:r>
    <w:r>
      <w:rPr>
        <w:b/>
        <w:bCs/>
      </w:rPr>
      <w:fldChar w:fldCharType="begin"/>
    </w:r>
    <w:r>
      <w:rPr>
        <w:b/>
        <w:bCs/>
      </w:rPr>
      <w:instrText>NUMPAGES  \* Arabic  \* MERGEFORMAT</w:instrText>
    </w:r>
    <w:r>
      <w:rPr>
        <w:b/>
        <w:bCs/>
      </w:rPr>
      <w:fldChar w:fldCharType="separate"/>
    </w:r>
    <w:r>
      <w:rPr>
        <w:b/>
        <w:bCs/>
        <w:noProof/>
      </w:rPr>
      <w:t>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69A" w:rsidRDefault="0028569A" w:rsidP="00DD0396">
      <w:pPr>
        <w:spacing w:after="0" w:line="240" w:lineRule="auto"/>
      </w:pPr>
      <w:r>
        <w:separator/>
      </w:r>
    </w:p>
  </w:footnote>
  <w:footnote w:type="continuationSeparator" w:id="0">
    <w:p w:rsidR="0028569A" w:rsidRDefault="0028569A" w:rsidP="00DD0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B47" w:rsidRDefault="00B00B47" w:rsidP="00B00B47">
    <w:pPr>
      <w:pStyle w:val="Cabealho"/>
      <w:jc w:val="center"/>
    </w:pPr>
    <w:r w:rsidRPr="009760B1">
      <w:rPr>
        <w:noProof/>
        <w:color w:val="333333"/>
        <w:lang w:val="pt-BR" w:eastAsia="pt-BR"/>
      </w:rPr>
      <w:drawing>
        <wp:inline distT="0" distB="0" distL="0" distR="0" wp14:anchorId="2093C673" wp14:editId="6030F66D">
          <wp:extent cx="791210" cy="791210"/>
          <wp:effectExtent l="0" t="0" r="8890" b="8890"/>
          <wp:docPr id="2" name="Imagem 2"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91210"/>
                  </a:xfrm>
                  <a:prstGeom prst="rect">
                    <a:avLst/>
                  </a:prstGeom>
                  <a:noFill/>
                  <a:ln>
                    <a:noFill/>
                  </a:ln>
                </pic:spPr>
              </pic:pic>
            </a:graphicData>
          </a:graphic>
        </wp:inline>
      </w:drawing>
    </w:r>
  </w:p>
  <w:p w:rsidR="00B00B47" w:rsidRDefault="00B00B47" w:rsidP="00B00B47">
    <w:pPr>
      <w:spacing w:after="0"/>
      <w:jc w:val="center"/>
      <w:rPr>
        <w:rFonts w:ascii="Times New Roman" w:hAnsi="Times New Roman"/>
        <w:sz w:val="24"/>
        <w:szCs w:val="24"/>
      </w:rPr>
    </w:pPr>
    <w:r>
      <w:rPr>
        <w:rFonts w:ascii="Times New Roman" w:hAnsi="Times New Roman"/>
        <w:sz w:val="24"/>
        <w:szCs w:val="24"/>
      </w:rPr>
      <w:t>Estado do Tocantins</w:t>
    </w:r>
  </w:p>
  <w:p w:rsidR="00B00B47" w:rsidRDefault="00B00B47" w:rsidP="00B00B47">
    <w:pPr>
      <w:spacing w:after="0"/>
      <w:jc w:val="center"/>
      <w:rPr>
        <w:rFonts w:ascii="Times New Roman" w:hAnsi="Times New Roman"/>
        <w:sz w:val="24"/>
        <w:szCs w:val="24"/>
      </w:rPr>
    </w:pPr>
    <w:r>
      <w:rPr>
        <w:rFonts w:ascii="Times New Roman" w:hAnsi="Times New Roman"/>
        <w:sz w:val="24"/>
        <w:szCs w:val="24"/>
      </w:rPr>
      <w:t>Prefeitura Municipal de Porto Nacional</w:t>
    </w:r>
  </w:p>
  <w:p w:rsidR="00D20DB0" w:rsidRPr="00B00B47" w:rsidRDefault="00B00B47" w:rsidP="00B00B47">
    <w:pPr>
      <w:spacing w:after="0"/>
      <w:jc w:val="center"/>
      <w:rPr>
        <w:rFonts w:ascii="Times New Roman" w:hAnsi="Times New Roman"/>
        <w:sz w:val="24"/>
      </w:rPr>
    </w:pPr>
    <w:r>
      <w:rPr>
        <w:rFonts w:ascii="Times New Roman" w:hAnsi="Times New Roman"/>
        <w:sz w:val="24"/>
        <w:szCs w:val="24"/>
      </w:rPr>
      <w:t xml:space="preserve">Secretaria Municipal de </w:t>
    </w:r>
    <w:r>
      <w:rPr>
        <w:rFonts w:ascii="Times New Roman" w:hAnsi="Times New Roman"/>
        <w:sz w:val="24"/>
      </w:rPr>
      <w:t>Planejamento, Habitação, Meio Ambiente,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D389E"/>
    <w:multiLevelType w:val="hybridMultilevel"/>
    <w:tmpl w:val="D646F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AD3D39"/>
    <w:multiLevelType w:val="hybridMultilevel"/>
    <w:tmpl w:val="EBA6D3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3323F"/>
    <w:multiLevelType w:val="hybridMultilevel"/>
    <w:tmpl w:val="D9D444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B23F05"/>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140534E8"/>
    <w:multiLevelType w:val="hybridMultilevel"/>
    <w:tmpl w:val="A8EA9DE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9E04D6B"/>
    <w:multiLevelType w:val="hybridMultilevel"/>
    <w:tmpl w:val="70C8142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9FE577E"/>
    <w:multiLevelType w:val="hybridMultilevel"/>
    <w:tmpl w:val="ACE8B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A061FE1"/>
    <w:multiLevelType w:val="hybridMultilevel"/>
    <w:tmpl w:val="FE968170"/>
    <w:lvl w:ilvl="0" w:tplc="E3C20EBE">
      <w:start w:val="10"/>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E1E2369"/>
    <w:multiLevelType w:val="hybridMultilevel"/>
    <w:tmpl w:val="3EA0F0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E4A372D"/>
    <w:multiLevelType w:val="hybridMultilevel"/>
    <w:tmpl w:val="56BCC8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B46190"/>
    <w:multiLevelType w:val="hybridMultilevel"/>
    <w:tmpl w:val="43CC44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4BC0693"/>
    <w:multiLevelType w:val="hybridMultilevel"/>
    <w:tmpl w:val="D15898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8003E25"/>
    <w:multiLevelType w:val="hybridMultilevel"/>
    <w:tmpl w:val="74704D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FDE03A3"/>
    <w:multiLevelType w:val="hybridMultilevel"/>
    <w:tmpl w:val="50D6BA7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1105D4E"/>
    <w:multiLevelType w:val="hybridMultilevel"/>
    <w:tmpl w:val="74704D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820B22"/>
    <w:multiLevelType w:val="hybridMultilevel"/>
    <w:tmpl w:val="762880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5537784"/>
    <w:multiLevelType w:val="hybridMultilevel"/>
    <w:tmpl w:val="A0B4849A"/>
    <w:lvl w:ilvl="0" w:tplc="031CB9FC">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62D24EA"/>
    <w:multiLevelType w:val="hybridMultilevel"/>
    <w:tmpl w:val="1AC080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6BC1167"/>
    <w:multiLevelType w:val="hybridMultilevel"/>
    <w:tmpl w:val="8D6C09E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89B52FB"/>
    <w:multiLevelType w:val="hybridMultilevel"/>
    <w:tmpl w:val="75AA57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A7D5024"/>
    <w:multiLevelType w:val="hybridMultilevel"/>
    <w:tmpl w:val="88B4F9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BA55042"/>
    <w:multiLevelType w:val="hybridMultilevel"/>
    <w:tmpl w:val="7A765D7A"/>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BBD4409"/>
    <w:multiLevelType w:val="hybridMultilevel"/>
    <w:tmpl w:val="A420FABC"/>
    <w:lvl w:ilvl="0" w:tplc="DAA0D038">
      <w:start w:val="1"/>
      <w:numFmt w:val="bullet"/>
      <w:lvlText w:val="-"/>
      <w:lvlJc w:val="left"/>
      <w:pPr>
        <w:ind w:left="720" w:hanging="360"/>
      </w:pPr>
      <w:rPr>
        <w:rFonts w:ascii="Agency FB" w:hAnsi="Agency FB"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FCC0315"/>
    <w:multiLevelType w:val="hybridMultilevel"/>
    <w:tmpl w:val="F038212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0B4585B"/>
    <w:multiLevelType w:val="hybridMultilevel"/>
    <w:tmpl w:val="B070300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5AE3F18"/>
    <w:multiLevelType w:val="hybridMultilevel"/>
    <w:tmpl w:val="2228D4E8"/>
    <w:lvl w:ilvl="0" w:tplc="A0149630">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7F921CB"/>
    <w:multiLevelType w:val="hybridMultilevel"/>
    <w:tmpl w:val="8E18AD3E"/>
    <w:lvl w:ilvl="0" w:tplc="784207B8">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F6872B9"/>
    <w:multiLevelType w:val="hybridMultilevel"/>
    <w:tmpl w:val="F6907C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09622B6"/>
    <w:multiLevelType w:val="hybridMultilevel"/>
    <w:tmpl w:val="A9CC71F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3836EEC"/>
    <w:multiLevelType w:val="hybridMultilevel"/>
    <w:tmpl w:val="38DA4A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40C602A"/>
    <w:multiLevelType w:val="hybridMultilevel"/>
    <w:tmpl w:val="38F2FA82"/>
    <w:lvl w:ilvl="0" w:tplc="91B42F9E">
      <w:start w:val="10"/>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4501C96"/>
    <w:multiLevelType w:val="hybridMultilevel"/>
    <w:tmpl w:val="9FEE1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4C80A45"/>
    <w:multiLevelType w:val="hybridMultilevel"/>
    <w:tmpl w:val="5B229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8C50C48"/>
    <w:multiLevelType w:val="hybridMultilevel"/>
    <w:tmpl w:val="C654FD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9622CB4"/>
    <w:multiLevelType w:val="hybridMultilevel"/>
    <w:tmpl w:val="6B0650C2"/>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9BE6749"/>
    <w:multiLevelType w:val="hybridMultilevel"/>
    <w:tmpl w:val="A2F046E2"/>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E6A1621"/>
    <w:multiLevelType w:val="hybridMultilevel"/>
    <w:tmpl w:val="5BAAE33E"/>
    <w:lvl w:ilvl="0" w:tplc="4D308218">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0B0697B"/>
    <w:multiLevelType w:val="hybridMultilevel"/>
    <w:tmpl w:val="D2F6BD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13B38D6"/>
    <w:multiLevelType w:val="hybridMultilevel"/>
    <w:tmpl w:val="3DA8B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5D0712F"/>
    <w:multiLevelType w:val="hybridMultilevel"/>
    <w:tmpl w:val="D6CA9C6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A2D6DD1"/>
    <w:multiLevelType w:val="hybridMultilevel"/>
    <w:tmpl w:val="70CCD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B5C4D66"/>
    <w:multiLevelType w:val="hybridMultilevel"/>
    <w:tmpl w:val="0ED431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CC32687"/>
    <w:multiLevelType w:val="hybridMultilevel"/>
    <w:tmpl w:val="A59C019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FAE00C0"/>
    <w:multiLevelType w:val="hybridMultilevel"/>
    <w:tmpl w:val="C9BA7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8"/>
  </w:num>
  <w:num w:numId="2">
    <w:abstractNumId w:val="2"/>
  </w:num>
  <w:num w:numId="3">
    <w:abstractNumId w:val="19"/>
  </w:num>
  <w:num w:numId="4">
    <w:abstractNumId w:val="10"/>
  </w:num>
  <w:num w:numId="5">
    <w:abstractNumId w:val="14"/>
  </w:num>
  <w:num w:numId="6">
    <w:abstractNumId w:val="1"/>
  </w:num>
  <w:num w:numId="7">
    <w:abstractNumId w:val="12"/>
  </w:num>
  <w:num w:numId="8">
    <w:abstractNumId w:val="17"/>
  </w:num>
  <w:num w:numId="9">
    <w:abstractNumId w:val="27"/>
  </w:num>
  <w:num w:numId="10">
    <w:abstractNumId w:val="21"/>
  </w:num>
  <w:num w:numId="11">
    <w:abstractNumId w:val="34"/>
  </w:num>
  <w:num w:numId="12">
    <w:abstractNumId w:val="35"/>
  </w:num>
  <w:num w:numId="13">
    <w:abstractNumId w:val="11"/>
  </w:num>
  <w:num w:numId="14">
    <w:abstractNumId w:val="40"/>
  </w:num>
  <w:num w:numId="15">
    <w:abstractNumId w:val="31"/>
  </w:num>
  <w:num w:numId="16">
    <w:abstractNumId w:val="43"/>
  </w:num>
  <w:num w:numId="17">
    <w:abstractNumId w:val="9"/>
  </w:num>
  <w:num w:numId="18">
    <w:abstractNumId w:val="33"/>
  </w:num>
  <w:num w:numId="19">
    <w:abstractNumId w:val="0"/>
  </w:num>
  <w:num w:numId="20">
    <w:abstractNumId w:val="15"/>
  </w:num>
  <w:num w:numId="21">
    <w:abstractNumId w:val="6"/>
  </w:num>
  <w:num w:numId="22">
    <w:abstractNumId w:val="37"/>
  </w:num>
  <w:num w:numId="23">
    <w:abstractNumId w:val="25"/>
  </w:num>
  <w:num w:numId="24">
    <w:abstractNumId w:val="8"/>
  </w:num>
  <w:num w:numId="25">
    <w:abstractNumId w:val="36"/>
  </w:num>
  <w:num w:numId="26">
    <w:abstractNumId w:val="41"/>
  </w:num>
  <w:num w:numId="27">
    <w:abstractNumId w:val="26"/>
  </w:num>
  <w:num w:numId="28">
    <w:abstractNumId w:val="32"/>
  </w:num>
  <w:num w:numId="29">
    <w:abstractNumId w:val="16"/>
  </w:num>
  <w:num w:numId="30">
    <w:abstractNumId w:val="3"/>
  </w:num>
  <w:num w:numId="31">
    <w:abstractNumId w:val="28"/>
  </w:num>
  <w:num w:numId="32">
    <w:abstractNumId w:val="30"/>
  </w:num>
  <w:num w:numId="33">
    <w:abstractNumId w:val="20"/>
  </w:num>
  <w:num w:numId="34">
    <w:abstractNumId w:val="7"/>
  </w:num>
  <w:num w:numId="35">
    <w:abstractNumId w:val="22"/>
  </w:num>
  <w:num w:numId="36">
    <w:abstractNumId w:val="29"/>
  </w:num>
  <w:num w:numId="37">
    <w:abstractNumId w:val="42"/>
  </w:num>
  <w:num w:numId="38">
    <w:abstractNumId w:val="39"/>
  </w:num>
  <w:num w:numId="39">
    <w:abstractNumId w:val="23"/>
  </w:num>
  <w:num w:numId="40">
    <w:abstractNumId w:val="4"/>
  </w:num>
  <w:num w:numId="41">
    <w:abstractNumId w:val="5"/>
  </w:num>
  <w:num w:numId="42">
    <w:abstractNumId w:val="18"/>
  </w:num>
  <w:num w:numId="43">
    <w:abstractNumId w:val="1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87"/>
    <w:rsid w:val="000174C6"/>
    <w:rsid w:val="000425DE"/>
    <w:rsid w:val="0006122F"/>
    <w:rsid w:val="000A7798"/>
    <w:rsid w:val="000E0924"/>
    <w:rsid w:val="000E19A6"/>
    <w:rsid w:val="000E1B02"/>
    <w:rsid w:val="00112D48"/>
    <w:rsid w:val="0011698B"/>
    <w:rsid w:val="001771CF"/>
    <w:rsid w:val="00187638"/>
    <w:rsid w:val="001A78E0"/>
    <w:rsid w:val="001C3DED"/>
    <w:rsid w:val="001F1E1A"/>
    <w:rsid w:val="002162EB"/>
    <w:rsid w:val="00231B24"/>
    <w:rsid w:val="0025139D"/>
    <w:rsid w:val="00264A25"/>
    <w:rsid w:val="00276037"/>
    <w:rsid w:val="0028569A"/>
    <w:rsid w:val="002A7F62"/>
    <w:rsid w:val="00380ACF"/>
    <w:rsid w:val="003A320B"/>
    <w:rsid w:val="003B3DBD"/>
    <w:rsid w:val="003B6391"/>
    <w:rsid w:val="003C3A8E"/>
    <w:rsid w:val="003D4E22"/>
    <w:rsid w:val="003F4488"/>
    <w:rsid w:val="0041052D"/>
    <w:rsid w:val="0042613F"/>
    <w:rsid w:val="004347E6"/>
    <w:rsid w:val="004547A5"/>
    <w:rsid w:val="0045552A"/>
    <w:rsid w:val="00474B77"/>
    <w:rsid w:val="0049143B"/>
    <w:rsid w:val="004927D0"/>
    <w:rsid w:val="004A7687"/>
    <w:rsid w:val="004D3D56"/>
    <w:rsid w:val="005645F2"/>
    <w:rsid w:val="00593FAB"/>
    <w:rsid w:val="00597962"/>
    <w:rsid w:val="005A1EC9"/>
    <w:rsid w:val="005B4BB2"/>
    <w:rsid w:val="00612850"/>
    <w:rsid w:val="00612EA0"/>
    <w:rsid w:val="006265C7"/>
    <w:rsid w:val="006461FD"/>
    <w:rsid w:val="00667B3E"/>
    <w:rsid w:val="006A331B"/>
    <w:rsid w:val="006A7E90"/>
    <w:rsid w:val="006B1431"/>
    <w:rsid w:val="006B7EA1"/>
    <w:rsid w:val="006E7F22"/>
    <w:rsid w:val="00732115"/>
    <w:rsid w:val="00750134"/>
    <w:rsid w:val="00780EE1"/>
    <w:rsid w:val="007C5283"/>
    <w:rsid w:val="007D38FC"/>
    <w:rsid w:val="007D69E8"/>
    <w:rsid w:val="00815DC8"/>
    <w:rsid w:val="008372FD"/>
    <w:rsid w:val="00873CD1"/>
    <w:rsid w:val="00887256"/>
    <w:rsid w:val="008933F5"/>
    <w:rsid w:val="00897AE6"/>
    <w:rsid w:val="008A12C9"/>
    <w:rsid w:val="008A1D1B"/>
    <w:rsid w:val="008C073A"/>
    <w:rsid w:val="008E1195"/>
    <w:rsid w:val="00914C50"/>
    <w:rsid w:val="00916445"/>
    <w:rsid w:val="00925DAC"/>
    <w:rsid w:val="009926B1"/>
    <w:rsid w:val="009D3222"/>
    <w:rsid w:val="009D5B21"/>
    <w:rsid w:val="00A656B2"/>
    <w:rsid w:val="00A66F5F"/>
    <w:rsid w:val="00A71E05"/>
    <w:rsid w:val="00B001FE"/>
    <w:rsid w:val="00B00B47"/>
    <w:rsid w:val="00B05F11"/>
    <w:rsid w:val="00B140C5"/>
    <w:rsid w:val="00B15DB2"/>
    <w:rsid w:val="00B66784"/>
    <w:rsid w:val="00BE021A"/>
    <w:rsid w:val="00BF46F9"/>
    <w:rsid w:val="00C55A8C"/>
    <w:rsid w:val="00C61BDA"/>
    <w:rsid w:val="00C62AA2"/>
    <w:rsid w:val="00C66CCB"/>
    <w:rsid w:val="00CA2B42"/>
    <w:rsid w:val="00CA6A81"/>
    <w:rsid w:val="00CB6D4B"/>
    <w:rsid w:val="00CC02E2"/>
    <w:rsid w:val="00CC7A40"/>
    <w:rsid w:val="00D03D90"/>
    <w:rsid w:val="00D20DB0"/>
    <w:rsid w:val="00D55786"/>
    <w:rsid w:val="00D6050B"/>
    <w:rsid w:val="00DD0396"/>
    <w:rsid w:val="00DD721F"/>
    <w:rsid w:val="00DE26AB"/>
    <w:rsid w:val="00E0497E"/>
    <w:rsid w:val="00E13E15"/>
    <w:rsid w:val="00E47640"/>
    <w:rsid w:val="00E51EC4"/>
    <w:rsid w:val="00E54871"/>
    <w:rsid w:val="00E73F4C"/>
    <w:rsid w:val="00E87268"/>
    <w:rsid w:val="00EB7E67"/>
    <w:rsid w:val="00F276E9"/>
    <w:rsid w:val="00F36DC2"/>
    <w:rsid w:val="00F374D1"/>
    <w:rsid w:val="00F5315D"/>
    <w:rsid w:val="00F7074E"/>
    <w:rsid w:val="00F91865"/>
    <w:rsid w:val="00FB4AD2"/>
    <w:rsid w:val="00FC2830"/>
    <w:rsid w:val="00FE43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6AA23A-9243-4F48-BFD5-0382DB93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E4346"/>
    <w:pPr>
      <w:keepNext/>
      <w:keepLines/>
      <w:numPr>
        <w:numId w:val="30"/>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E4346"/>
    <w:pPr>
      <w:keepNext/>
      <w:keepLines/>
      <w:numPr>
        <w:ilvl w:val="1"/>
        <w:numId w:val="30"/>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FE4346"/>
    <w:pPr>
      <w:keepNext/>
      <w:keepLines/>
      <w:numPr>
        <w:ilvl w:val="2"/>
        <w:numId w:val="30"/>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FE4346"/>
    <w:pPr>
      <w:keepNext/>
      <w:keepLines/>
      <w:numPr>
        <w:ilvl w:val="3"/>
        <w:numId w:val="30"/>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FE4346"/>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FE4346"/>
    <w:pPr>
      <w:keepNext/>
      <w:keepLines/>
      <w:numPr>
        <w:ilvl w:val="5"/>
        <w:numId w:val="30"/>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FE4346"/>
    <w:pPr>
      <w:keepNext/>
      <w:keepLines/>
      <w:numPr>
        <w:ilvl w:val="6"/>
        <w:numId w:val="30"/>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FE4346"/>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E4346"/>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7687"/>
    <w:pPr>
      <w:ind w:left="720"/>
      <w:contextualSpacing/>
    </w:pPr>
  </w:style>
  <w:style w:type="paragraph" w:styleId="Cabealho">
    <w:name w:val="header"/>
    <w:basedOn w:val="Normal"/>
    <w:link w:val="CabealhoChar"/>
    <w:uiPriority w:val="99"/>
    <w:unhideWhenUsed/>
    <w:rsid w:val="00DD0396"/>
    <w:pPr>
      <w:widowControl w:val="0"/>
      <w:tabs>
        <w:tab w:val="center" w:pos="4252"/>
        <w:tab w:val="right" w:pos="8504"/>
      </w:tabs>
      <w:autoSpaceDE w:val="0"/>
      <w:autoSpaceDN w:val="0"/>
      <w:adjustRightInd w:val="0"/>
      <w:spacing w:after="0" w:line="240" w:lineRule="auto"/>
    </w:pPr>
    <w:rPr>
      <w:rFonts w:ascii="Courier" w:eastAsia="Times New Roman" w:hAnsi="Courier" w:cs="Times New Roman"/>
      <w:sz w:val="20"/>
      <w:szCs w:val="20"/>
      <w:lang w:val="en-US" w:eastAsia="x-none"/>
    </w:rPr>
  </w:style>
  <w:style w:type="character" w:customStyle="1" w:styleId="CabealhoChar">
    <w:name w:val="Cabeçalho Char"/>
    <w:basedOn w:val="Fontepargpadro"/>
    <w:link w:val="Cabealho"/>
    <w:uiPriority w:val="99"/>
    <w:rsid w:val="00DD0396"/>
    <w:rPr>
      <w:rFonts w:ascii="Courier" w:eastAsia="Times New Roman" w:hAnsi="Courier" w:cs="Times New Roman"/>
      <w:sz w:val="20"/>
      <w:szCs w:val="20"/>
      <w:lang w:val="en-US" w:eastAsia="x-none"/>
    </w:rPr>
  </w:style>
  <w:style w:type="paragraph" w:styleId="Rodap">
    <w:name w:val="footer"/>
    <w:basedOn w:val="Normal"/>
    <w:link w:val="RodapChar"/>
    <w:uiPriority w:val="99"/>
    <w:unhideWhenUsed/>
    <w:rsid w:val="00DD0396"/>
    <w:pPr>
      <w:tabs>
        <w:tab w:val="center" w:pos="4252"/>
        <w:tab w:val="right" w:pos="8504"/>
      </w:tabs>
      <w:spacing w:after="0" w:line="240" w:lineRule="auto"/>
    </w:pPr>
  </w:style>
  <w:style w:type="character" w:customStyle="1" w:styleId="RodapChar">
    <w:name w:val="Rodapé Char"/>
    <w:basedOn w:val="Fontepargpadro"/>
    <w:link w:val="Rodap"/>
    <w:uiPriority w:val="99"/>
    <w:rsid w:val="00DD0396"/>
  </w:style>
  <w:style w:type="paragraph" w:styleId="Textodebalo">
    <w:name w:val="Balloon Text"/>
    <w:basedOn w:val="Normal"/>
    <w:link w:val="TextodebaloChar"/>
    <w:uiPriority w:val="99"/>
    <w:semiHidden/>
    <w:unhideWhenUsed/>
    <w:rsid w:val="00DD03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0396"/>
    <w:rPr>
      <w:rFonts w:ascii="Tahoma" w:hAnsi="Tahoma" w:cs="Tahoma"/>
      <w:sz w:val="16"/>
      <w:szCs w:val="16"/>
    </w:rPr>
  </w:style>
  <w:style w:type="table" w:styleId="Tabelacomgrade">
    <w:name w:val="Table Grid"/>
    <w:basedOn w:val="Tabelanormal"/>
    <w:uiPriority w:val="59"/>
    <w:rsid w:val="00B15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3DBD"/>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FE4346"/>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FE4346"/>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FE434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FE4346"/>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FE4346"/>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FE4346"/>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FE4346"/>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FE4346"/>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FE434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40D67-E0F2-4A4A-A11F-2A8B46CA8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1009</Words>
  <Characters>5453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LARISSA AIRES DOS SANTOS SOAR</cp:lastModifiedBy>
  <cp:revision>24</cp:revision>
  <dcterms:created xsi:type="dcterms:W3CDTF">2017-01-26T11:57:00Z</dcterms:created>
  <dcterms:modified xsi:type="dcterms:W3CDTF">2019-05-23T14:44:00Z</dcterms:modified>
</cp:coreProperties>
</file>