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0"/>
        <w:gridCol w:w="2097"/>
        <w:gridCol w:w="2414"/>
      </w:tblGrid>
      <w:tr w:rsidR="000C606C" w:rsidTr="00BB3615">
        <w:trPr>
          <w:trHeight w:val="818"/>
        </w:trPr>
        <w:tc>
          <w:tcPr>
            <w:tcW w:w="0" w:type="auto"/>
            <w:gridSpan w:val="3"/>
          </w:tcPr>
          <w:p w:rsidR="000C606C" w:rsidRDefault="000C606C" w:rsidP="000C606C">
            <w:pPr>
              <w:pStyle w:val="Cabealho"/>
            </w:pPr>
          </w:p>
          <w:p w:rsidR="00B87E62" w:rsidRPr="00012D41" w:rsidRDefault="00B87E62" w:rsidP="00B87E62">
            <w:pPr>
              <w:jc w:val="center"/>
              <w:rPr>
                <w:sz w:val="24"/>
                <w:szCs w:val="24"/>
              </w:rPr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79A27107" wp14:editId="67D701FE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rPr>
                <w:sz w:val="24"/>
                <w:szCs w:val="24"/>
              </w:rPr>
              <w:t>Estado do Tocantins</w:t>
            </w:r>
          </w:p>
          <w:p w:rsidR="00B87E62" w:rsidRPr="00012D41" w:rsidRDefault="00B87E62" w:rsidP="00B87E62">
            <w:pPr>
              <w:pStyle w:val="Cabealho"/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Prefeitura Municipal de Porto Nacional</w:t>
            </w:r>
          </w:p>
          <w:p w:rsidR="00B87E62" w:rsidRPr="00012D41" w:rsidRDefault="00B87E62" w:rsidP="00B87E62">
            <w:pPr>
              <w:jc w:val="center"/>
              <w:rPr>
                <w:rFonts w:eastAsia="Calibri"/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Secretaria de </w:t>
            </w:r>
            <w:r w:rsidRPr="00012D41">
              <w:rPr>
                <w:rFonts w:eastAsia="Calibri"/>
                <w:sz w:val="24"/>
                <w:szCs w:val="24"/>
              </w:rPr>
              <w:t>Planejamento, Habitação, Meio Ambiente, Ciência e Tecnologia</w:t>
            </w:r>
          </w:p>
          <w:p w:rsidR="00B87E62" w:rsidRPr="00960F14" w:rsidRDefault="00B87E62" w:rsidP="00B87E6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373209" w:rsidRDefault="00960F14" w:rsidP="000C606C">
            <w:pPr>
              <w:pStyle w:val="Ttulo1"/>
              <w:ind w:left="290"/>
              <w:outlineLvl w:val="0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960F14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 </w:t>
            </w:r>
            <w:r w:rsidR="00373209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FORMULÁRIO DE CARACTERIZAÇÃO</w:t>
            </w:r>
          </w:p>
          <w:p w:rsidR="000C606C" w:rsidRPr="00960F14" w:rsidRDefault="000C606C" w:rsidP="000C606C">
            <w:pPr>
              <w:pStyle w:val="Ttulo1"/>
              <w:ind w:left="290"/>
              <w:outlineLvl w:val="0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960F14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GRUPO </w:t>
            </w:r>
            <w:r w:rsidR="00960F14" w:rsidRPr="00960F14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AQUICULTURA</w:t>
            </w:r>
            <w:bookmarkStart w:id="0" w:name="_GoBack"/>
            <w:bookmarkEnd w:id="0"/>
          </w:p>
          <w:p w:rsidR="000C606C" w:rsidRDefault="000C606C" w:rsidP="0095673F"/>
        </w:tc>
      </w:tr>
      <w:tr w:rsidR="000C606C" w:rsidRPr="00591CE6" w:rsidTr="00BB3615">
        <w:trPr>
          <w:trHeight w:val="314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1-DADOS CADASTRAIS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 NOME ou Razão Social: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1.2 CNPJ</w:t>
            </w:r>
          </w:p>
        </w:tc>
      </w:tr>
      <w:tr w:rsidR="000C606C" w:rsidRPr="00591CE6" w:rsidTr="00BB3615">
        <w:trPr>
          <w:trHeight w:val="818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1.3 Endereço (nome do logradouro seguido de número)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1.4 Distrito- Bairro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1.5 Caixa Postal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1.6 CEP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1.7 Município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1.8 UF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1.9 Telefone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1.10 Celular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1.11 Fax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B66F88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1.12 </w:t>
            </w:r>
            <w:r w:rsidR="000C606C" w:rsidRPr="00591CE6">
              <w:rPr>
                <w:rFonts w:ascii="Arial" w:hAnsi="Arial" w:cs="Arial"/>
                <w:sz w:val="18"/>
                <w:szCs w:val="18"/>
              </w:rPr>
              <w:t>Endereço eletrônico (E-MAIL)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1.13 Nome do Representante Legal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1.14 Registro no CTF-IBAMA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1.15 </w:t>
            </w:r>
            <w:r w:rsidR="00B66F88" w:rsidRPr="00591CE6">
              <w:rPr>
                <w:rFonts w:ascii="Arial" w:hAnsi="Arial" w:cs="Arial"/>
                <w:sz w:val="18"/>
                <w:szCs w:val="18"/>
              </w:rPr>
              <w:t>E-mail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do Representante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1.16 Função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1.17 CPF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1.18 RG</w:t>
            </w:r>
          </w:p>
        </w:tc>
        <w:tc>
          <w:tcPr>
            <w:tcW w:w="0" w:type="auto"/>
          </w:tcPr>
          <w:p w:rsidR="000C606C" w:rsidRPr="00591CE6" w:rsidRDefault="00BB3615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1.19 Órgão</w:t>
            </w:r>
            <w:r w:rsidR="000C606C" w:rsidRPr="00591CE6">
              <w:rPr>
                <w:rFonts w:ascii="Arial" w:hAnsi="Arial" w:cs="Arial"/>
                <w:sz w:val="18"/>
                <w:szCs w:val="18"/>
              </w:rPr>
              <w:t xml:space="preserve"> Expedidor</w:t>
            </w:r>
          </w:p>
        </w:tc>
      </w:tr>
      <w:tr w:rsidR="000C606C" w:rsidRPr="00591CE6" w:rsidTr="00BB3615">
        <w:trPr>
          <w:trHeight w:val="279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2 -DADOS CADASTRAIS DO RESPONSÁVEL TÉCNICO DO PROJETO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 Nome completo ou Razão Social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2.2 CPF- CNPJ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2.3 Endereço (nome do logradouro seguido de número)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2.4 Distrito- Bairro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2.5 Caixa Postal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2.6 CEP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2.7 Município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2.8 UF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lastRenderedPageBreak/>
              <w:t>2.9 Telefone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2.10 Celular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2.11 Fax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2.12 Endereço eletrônico (E-MAIL)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2.13 Registro profissional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2.14 Número no CTF- IBAMA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2.15 </w:t>
            </w:r>
            <w:r w:rsidR="00076624" w:rsidRPr="00591CE6">
              <w:rPr>
                <w:rFonts w:ascii="Arial" w:hAnsi="Arial" w:cs="Arial"/>
                <w:sz w:val="18"/>
                <w:szCs w:val="18"/>
              </w:rPr>
              <w:t>E-mail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do Responsável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2.16 Função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2.17 RG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2.18 Órgão expedito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2.19 Tipo de veículo do Responsável Técnico (funcionário ou consultor)</w:t>
            </w:r>
          </w:p>
        </w:tc>
      </w:tr>
      <w:tr w:rsidR="000C606C" w:rsidRPr="00591CE6" w:rsidTr="00BB3615">
        <w:trPr>
          <w:trHeight w:val="268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3- LOCALIZAÇÃO DO EMPREENDIMENTO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3.1 Nome do Local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3.2 Município</w:t>
            </w:r>
          </w:p>
        </w:tc>
      </w:tr>
      <w:tr w:rsidR="000C606C" w:rsidRPr="00591CE6" w:rsidTr="00BB3615">
        <w:trPr>
          <w:trHeight w:val="555"/>
        </w:trPr>
        <w:tc>
          <w:tcPr>
            <w:tcW w:w="0" w:type="auto"/>
            <w:gridSpan w:val="3"/>
          </w:tcPr>
          <w:p w:rsidR="00BB3615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3.3 Tipo:</w:t>
            </w:r>
          </w:p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  )Rio (  )Reservatório/Açude (  ) Lago/Lagoa Natural (  )Cultivo em área terrestre</w:t>
            </w:r>
          </w:p>
        </w:tc>
      </w:tr>
      <w:tr w:rsidR="000C606C" w:rsidRPr="00591CE6" w:rsidTr="00BB3615">
        <w:trPr>
          <w:trHeight w:val="407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3.4 Coordenadas Geográficas:</w:t>
            </w:r>
          </w:p>
        </w:tc>
      </w:tr>
      <w:tr w:rsidR="000C606C" w:rsidRPr="00591CE6" w:rsidTr="00BB3615">
        <w:trPr>
          <w:trHeight w:val="427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4 - SISTEMA DE CULTIVO (OS ITENS 4.3</w:t>
            </w:r>
            <w:r w:rsidR="00BB3615">
              <w:rPr>
                <w:rFonts w:ascii="Arial" w:hAnsi="Arial" w:cs="Arial"/>
                <w:b/>
                <w:szCs w:val="18"/>
              </w:rPr>
              <w:t>.</w:t>
            </w:r>
            <w:r w:rsidRPr="00591CE6">
              <w:rPr>
                <w:rFonts w:ascii="Arial" w:hAnsi="Arial" w:cs="Arial"/>
                <w:b/>
                <w:szCs w:val="18"/>
              </w:rPr>
              <w:t>3 A 4.3.6 NÃO SE APLICAM NO CASO DE SISTEMA EXTENSIVO)</w:t>
            </w:r>
          </w:p>
        </w:tc>
      </w:tr>
      <w:tr w:rsidR="000C606C" w:rsidRPr="00591CE6" w:rsidTr="00BB3615">
        <w:trPr>
          <w:trHeight w:val="478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4.1 O sistema será realizado de forma: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Intensivo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Semi-intensivo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Extensivo</w:t>
            </w:r>
          </w:p>
        </w:tc>
      </w:tr>
      <w:tr w:rsidR="000C606C" w:rsidRPr="00591CE6" w:rsidTr="00BB3615">
        <w:trPr>
          <w:trHeight w:val="271"/>
        </w:trPr>
        <w:tc>
          <w:tcPr>
            <w:tcW w:w="0" w:type="auto"/>
            <w:gridSpan w:val="3"/>
            <w:tcBorders>
              <w:bottom w:val="nil"/>
            </w:tcBorders>
          </w:tcPr>
          <w:p w:rsidR="000C606C" w:rsidRPr="00591CE6" w:rsidRDefault="00BB3615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  <w:r w:rsidR="000C606C" w:rsidRPr="00591CE6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</w:tr>
      <w:tr w:rsidR="000C606C" w:rsidRPr="00591CE6" w:rsidTr="00035B06">
        <w:trPr>
          <w:trHeight w:val="285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viveiros escavados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Tanques</w:t>
            </w:r>
          </w:p>
        </w:tc>
      </w:tr>
      <w:tr w:rsidR="000C606C" w:rsidRPr="00591CE6" w:rsidTr="00035B06">
        <w:trPr>
          <w:trHeight w:val="29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Cavas exauridas de mineração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Ranicultura</w:t>
            </w:r>
          </w:p>
        </w:tc>
      </w:tr>
      <w:tr w:rsidR="000C606C" w:rsidRPr="00591CE6" w:rsidTr="00035B06">
        <w:trPr>
          <w:trHeight w:val="279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BB3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barragem de derivação ou acumulação de águas de chuva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tanque rede</w:t>
            </w:r>
          </w:p>
        </w:tc>
      </w:tr>
      <w:tr w:rsidR="000C606C" w:rsidRPr="00591CE6" w:rsidTr="00035B06">
        <w:trPr>
          <w:trHeight w:val="284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Carcinicultura em tanque elevado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tanque elevado</w:t>
            </w:r>
          </w:p>
        </w:tc>
      </w:tr>
      <w:tr w:rsidR="000C606C" w:rsidRPr="00591CE6" w:rsidTr="00035B06">
        <w:trPr>
          <w:trHeight w:val="274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Pesque e pague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Cultivo de peixes ornamentais</w:t>
            </w:r>
          </w:p>
        </w:tc>
      </w:tr>
      <w:tr w:rsidR="000C606C" w:rsidRPr="00591CE6" w:rsidTr="00035B06">
        <w:trPr>
          <w:trHeight w:val="291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Produção de formas jovens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3F82">
              <w:rPr>
                <w:rFonts w:ascii="Arial" w:hAnsi="Arial" w:cs="Arial"/>
                <w:sz w:val="18"/>
                <w:szCs w:val="18"/>
              </w:rPr>
              <w:t>) Al</w:t>
            </w:r>
            <w:r w:rsidRPr="00591CE6">
              <w:rPr>
                <w:rFonts w:ascii="Arial" w:hAnsi="Arial" w:cs="Arial"/>
                <w:sz w:val="18"/>
                <w:szCs w:val="18"/>
              </w:rPr>
              <w:t>gicultura</w:t>
            </w:r>
          </w:p>
        </w:tc>
      </w:tr>
      <w:tr w:rsidR="000C606C" w:rsidRPr="00591CE6" w:rsidTr="00035B06">
        <w:trPr>
          <w:trHeight w:val="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06C" w:rsidRPr="00591CE6" w:rsidRDefault="00BB3615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Outras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06C" w:rsidRPr="00591CE6" w:rsidTr="00BB3615">
        <w:trPr>
          <w:trHeight w:val="359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 Engorda</w:t>
            </w:r>
          </w:p>
        </w:tc>
      </w:tr>
      <w:tr w:rsidR="000C606C" w:rsidRPr="00591CE6" w:rsidTr="00035B06">
        <w:trPr>
          <w:trHeight w:val="407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4.3.1 Espécie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4.3.2 Área de cultivo (ha/m2) ou volume útil (m3)</w:t>
            </w:r>
          </w:p>
        </w:tc>
      </w:tr>
      <w:tr w:rsidR="000C606C" w:rsidRPr="00591CE6" w:rsidTr="00035B06">
        <w:trPr>
          <w:trHeight w:val="2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4.3.3 Produção (T/ano)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4.3.4 Conversão alimentar (CA)</w:t>
            </w:r>
          </w:p>
        </w:tc>
      </w:tr>
      <w:tr w:rsidR="000C606C" w:rsidRPr="00591CE6" w:rsidTr="00035B06">
        <w:trPr>
          <w:trHeight w:val="261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4.3.5 Nº de ciclos/ano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4.3.5 Nº de ciclos/ano</w:t>
            </w:r>
          </w:p>
        </w:tc>
      </w:tr>
      <w:tr w:rsidR="000C606C" w:rsidRPr="00591CE6" w:rsidTr="00BB3615">
        <w:trPr>
          <w:trHeight w:val="280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 Produção de formas jovens</w:t>
            </w:r>
          </w:p>
        </w:tc>
      </w:tr>
      <w:tr w:rsidR="000C606C" w:rsidRPr="00591CE6" w:rsidTr="00035B06">
        <w:trPr>
          <w:trHeight w:val="411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4.4.1 Espécie conforme anexo IX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4.4.2 Área de cultivo (ha/m2) ou volume útil (m3)</w:t>
            </w:r>
          </w:p>
        </w:tc>
      </w:tr>
      <w:tr w:rsidR="000C606C" w:rsidRPr="00591CE6" w:rsidTr="00BB3615">
        <w:trPr>
          <w:trHeight w:val="276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4.4.3 Produção (milheiro/ano)</w:t>
            </w:r>
          </w:p>
        </w:tc>
      </w:tr>
      <w:tr w:rsidR="000C606C" w:rsidRPr="00591CE6" w:rsidTr="00BB3615">
        <w:trPr>
          <w:trHeight w:val="400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5 - CARACTERIZAÇÃO DAS ESTRUTURAS DE CULTIVO</w:t>
            </w:r>
          </w:p>
        </w:tc>
      </w:tr>
      <w:tr w:rsidR="000C606C" w:rsidRPr="00591CE6" w:rsidTr="00BB3615">
        <w:trPr>
          <w:trHeight w:val="711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 Especificações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lastRenderedPageBreak/>
              <w:t>5.1.1 Tipo de dispositivo (codificação dos equipamentos utilizados)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5.1.2 Quantidade</w:t>
            </w:r>
          </w:p>
        </w:tc>
      </w:tr>
      <w:tr w:rsidR="000C606C" w:rsidRPr="00591CE6" w:rsidTr="00035B06">
        <w:trPr>
          <w:trHeight w:val="414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5.1.3 Forma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5.1.4 Dimensões</w:t>
            </w:r>
          </w:p>
        </w:tc>
      </w:tr>
      <w:tr w:rsidR="000C606C" w:rsidRPr="00591CE6" w:rsidTr="00035B06">
        <w:trPr>
          <w:trHeight w:val="419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5.1.5 Área (m2)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5.1.6 Volume útil (m3)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5.1.7 Materiais utilizados na confecção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5.1.8 Medidas ou dispositivos de controle de fugas para os ambientes naturais, caso seja necessário.</w:t>
            </w:r>
          </w:p>
        </w:tc>
      </w:tr>
    </w:tbl>
    <w:p w:rsidR="000D584E" w:rsidRDefault="000D584E" w:rsidP="00E26A4E"/>
    <w:p w:rsidR="00474279" w:rsidRDefault="00474279" w:rsidP="00474279">
      <w:pPr>
        <w:jc w:val="center"/>
        <w:rPr>
          <w:color w:val="000000"/>
        </w:rPr>
      </w:pPr>
    </w:p>
    <w:p w:rsidR="00474279" w:rsidRDefault="00474279" w:rsidP="00474279">
      <w:pPr>
        <w:tabs>
          <w:tab w:val="left" w:pos="3790"/>
        </w:tabs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,</w:t>
      </w:r>
    </w:p>
    <w:p w:rsidR="0047055A" w:rsidRDefault="0047055A" w:rsidP="00470DBE">
      <w:pPr>
        <w:rPr>
          <w:color w:val="000000"/>
        </w:rPr>
      </w:pPr>
    </w:p>
    <w:p w:rsidR="00956D6E" w:rsidRDefault="00956D6E" w:rsidP="00474279">
      <w:pPr>
        <w:jc w:val="center"/>
        <w:rPr>
          <w:color w:val="000000"/>
        </w:rPr>
      </w:pPr>
    </w:p>
    <w:p w:rsidR="0047055A" w:rsidRPr="00956D6E" w:rsidRDefault="0047055A" w:rsidP="0047055A">
      <w:pPr>
        <w:spacing w:line="360" w:lineRule="auto"/>
        <w:jc w:val="right"/>
        <w:rPr>
          <w:szCs w:val="20"/>
        </w:rPr>
      </w:pPr>
      <w:r w:rsidRPr="00956D6E">
        <w:t>Porto Nacional – TO,</w:t>
      </w:r>
      <w:r w:rsidR="00956D6E" w:rsidRPr="00956D6E">
        <w:t xml:space="preserve"> DIA </w:t>
      </w:r>
      <w:r w:rsidRPr="00956D6E">
        <w:t xml:space="preserve">de </w:t>
      </w:r>
      <w:r w:rsidR="00956D6E" w:rsidRPr="00956D6E">
        <w:t xml:space="preserve">MÊS </w:t>
      </w:r>
      <w:r w:rsidRPr="00956D6E">
        <w:t xml:space="preserve">de </w:t>
      </w:r>
      <w:r w:rsidR="00956D6E" w:rsidRPr="00956D6E">
        <w:t>ANO</w:t>
      </w:r>
      <w:r w:rsidRPr="00956D6E">
        <w:rPr>
          <w:szCs w:val="20"/>
        </w:rPr>
        <w:t>.</w:t>
      </w: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BB3615">
      <w:pPr>
        <w:jc w:val="center"/>
        <w:rPr>
          <w:color w:val="000000"/>
        </w:rPr>
      </w:pPr>
    </w:p>
    <w:p w:rsidR="00474279" w:rsidRDefault="00A106CD" w:rsidP="00BB3615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075" style="position:absolute;left:0;text-align:left;z-index:251667456" from="88.65pt,10.6pt" to="267.3pt,10.6pt" o:allowincell="f"/>
        </w:pict>
      </w:r>
      <w:r>
        <w:rPr>
          <w:noProof/>
          <w:color w:val="000000"/>
          <w:sz w:val="20"/>
        </w:rPr>
        <w:pict>
          <v:line id="_x0000_s1076" style="position:absolute;left:0;text-align:left;z-index:251668480" from="336.15pt,12.05pt" to="503.4pt,12.8pt" o:allowincell="f"/>
        </w:pict>
      </w:r>
    </w:p>
    <w:p w:rsidR="00474279" w:rsidRPr="00956D6E" w:rsidRDefault="00474279" w:rsidP="00BB3615">
      <w:pPr>
        <w:jc w:val="center"/>
        <w:rPr>
          <w:color w:val="000000"/>
        </w:rPr>
      </w:pPr>
      <w:r w:rsidRPr="00956D6E">
        <w:rPr>
          <w:color w:val="000000"/>
        </w:rPr>
        <w:t xml:space="preserve">Técnico Responsável/CREA   </w:t>
      </w:r>
      <w:r w:rsidR="00BB3615">
        <w:rPr>
          <w:color w:val="000000"/>
        </w:rPr>
        <w:t xml:space="preserve">                  </w:t>
      </w:r>
      <w:r w:rsidRPr="00956D6E">
        <w:rPr>
          <w:color w:val="000000"/>
        </w:rPr>
        <w:t xml:space="preserve">                            Nº do ART</w:t>
      </w:r>
    </w:p>
    <w:p w:rsidR="00474279" w:rsidRPr="00956D6E" w:rsidRDefault="00474279" w:rsidP="00BB3615">
      <w:pPr>
        <w:jc w:val="center"/>
        <w:rPr>
          <w:color w:val="000000"/>
        </w:rPr>
      </w:pPr>
    </w:p>
    <w:p w:rsidR="0047055A" w:rsidRDefault="0047055A" w:rsidP="00BB3615">
      <w:pPr>
        <w:jc w:val="center"/>
        <w:rPr>
          <w:color w:val="000000"/>
        </w:rPr>
      </w:pPr>
    </w:p>
    <w:p w:rsidR="00BB3615" w:rsidRPr="00956D6E" w:rsidRDefault="00BB3615" w:rsidP="00BB3615">
      <w:pPr>
        <w:jc w:val="center"/>
        <w:rPr>
          <w:color w:val="000000"/>
        </w:rPr>
      </w:pPr>
    </w:p>
    <w:p w:rsidR="00BB3615" w:rsidRDefault="00A106CD" w:rsidP="00BB3615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078" style="position:absolute;left:0;text-align:left;z-index:251669504" from="180.15pt,12.85pt" to="358.8pt,12.85pt" o:allowincell="f"/>
        </w:pict>
      </w:r>
    </w:p>
    <w:p w:rsidR="00474279" w:rsidRPr="00956D6E" w:rsidRDefault="00474279" w:rsidP="00BB3615">
      <w:pPr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474279" w:rsidRPr="00E26A4E" w:rsidRDefault="00474279" w:rsidP="00BB3615">
      <w:pPr>
        <w:jc w:val="center"/>
      </w:pPr>
    </w:p>
    <w:sectPr w:rsidR="00474279" w:rsidRPr="00E26A4E" w:rsidSect="00D25E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CD" w:rsidRDefault="00A106CD" w:rsidP="000D584E">
      <w:r>
        <w:separator/>
      </w:r>
    </w:p>
  </w:endnote>
  <w:endnote w:type="continuationSeparator" w:id="0">
    <w:p w:rsidR="00A106CD" w:rsidRDefault="00A106CD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B87E62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B87E62" w:rsidRPr="00B04AE5" w:rsidRDefault="00B87E62" w:rsidP="00B87E62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B87E62" w:rsidRPr="00B04AE5" w:rsidRDefault="00B87E62" w:rsidP="00B87E62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373209">
            <w:rPr>
              <w:rFonts w:ascii="Bell MT" w:hAnsi="Bell MT"/>
              <w:b/>
              <w:bCs/>
              <w:noProof/>
              <w:sz w:val="20"/>
              <w:szCs w:val="20"/>
            </w:rPr>
            <w:t>1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373209">
            <w:rPr>
              <w:rFonts w:ascii="Bell MT" w:hAnsi="Bell MT"/>
              <w:b/>
              <w:bCs/>
              <w:noProof/>
              <w:sz w:val="20"/>
              <w:szCs w:val="20"/>
            </w:rPr>
            <w:t>3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B87E62" w:rsidRPr="00AB540B" w:rsidRDefault="00B87E62" w:rsidP="00B87E62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588D91C0" wp14:editId="4A1D4CF7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583" w:rsidRDefault="00E74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CD" w:rsidRDefault="00A106CD" w:rsidP="000D584E">
      <w:r>
        <w:separator/>
      </w:r>
    </w:p>
  </w:footnote>
  <w:footnote w:type="continuationSeparator" w:id="0">
    <w:p w:rsidR="00A106CD" w:rsidRDefault="00A106CD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A106C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A106C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A106C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35B06"/>
    <w:rsid w:val="00036D16"/>
    <w:rsid w:val="00043871"/>
    <w:rsid w:val="000613BC"/>
    <w:rsid w:val="00067522"/>
    <w:rsid w:val="00076624"/>
    <w:rsid w:val="000C43F1"/>
    <w:rsid w:val="000C606C"/>
    <w:rsid w:val="000D584E"/>
    <w:rsid w:val="00120C89"/>
    <w:rsid w:val="001813C8"/>
    <w:rsid w:val="001B5B21"/>
    <w:rsid w:val="001F312F"/>
    <w:rsid w:val="00263F82"/>
    <w:rsid w:val="0032085A"/>
    <w:rsid w:val="00327C3F"/>
    <w:rsid w:val="00373209"/>
    <w:rsid w:val="00387615"/>
    <w:rsid w:val="003F6D64"/>
    <w:rsid w:val="00442732"/>
    <w:rsid w:val="0047055A"/>
    <w:rsid w:val="00470DBE"/>
    <w:rsid w:val="00474279"/>
    <w:rsid w:val="004A4746"/>
    <w:rsid w:val="00504D64"/>
    <w:rsid w:val="00571917"/>
    <w:rsid w:val="005B20A1"/>
    <w:rsid w:val="005E3CA7"/>
    <w:rsid w:val="00662AAC"/>
    <w:rsid w:val="006B25C9"/>
    <w:rsid w:val="006D1D2A"/>
    <w:rsid w:val="007F17E5"/>
    <w:rsid w:val="00891FA1"/>
    <w:rsid w:val="008A72F1"/>
    <w:rsid w:val="00956340"/>
    <w:rsid w:val="00956D6E"/>
    <w:rsid w:val="00960F14"/>
    <w:rsid w:val="00A106CD"/>
    <w:rsid w:val="00A50C23"/>
    <w:rsid w:val="00AB5AA1"/>
    <w:rsid w:val="00AB73D4"/>
    <w:rsid w:val="00B2031C"/>
    <w:rsid w:val="00B66F88"/>
    <w:rsid w:val="00B87E62"/>
    <w:rsid w:val="00BA6D77"/>
    <w:rsid w:val="00BB3615"/>
    <w:rsid w:val="00BB37B5"/>
    <w:rsid w:val="00C0388D"/>
    <w:rsid w:val="00C45A66"/>
    <w:rsid w:val="00C62D02"/>
    <w:rsid w:val="00CB55F9"/>
    <w:rsid w:val="00D25E3B"/>
    <w:rsid w:val="00D769C3"/>
    <w:rsid w:val="00E26A4E"/>
    <w:rsid w:val="00E63379"/>
    <w:rsid w:val="00E74583"/>
    <w:rsid w:val="00E86591"/>
    <w:rsid w:val="00F73914"/>
    <w:rsid w:val="00F74319"/>
    <w:rsid w:val="00F8668A"/>
    <w:rsid w:val="00F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75B679-12EC-4716-85EE-A516918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C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C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29</cp:revision>
  <dcterms:created xsi:type="dcterms:W3CDTF">2015-04-30T12:03:00Z</dcterms:created>
  <dcterms:modified xsi:type="dcterms:W3CDTF">2019-06-03T17:47:00Z</dcterms:modified>
</cp:coreProperties>
</file>