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DB2" w:rsidRPr="00A751F0" w:rsidRDefault="00B15DB2" w:rsidP="00A751F0">
      <w:pPr>
        <w:pStyle w:val="Cabealho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050732" w:rsidRPr="00050732" w:rsidRDefault="00050732" w:rsidP="000507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0732">
        <w:rPr>
          <w:rFonts w:ascii="Times New Roman" w:hAnsi="Times New Roman" w:cs="Times New Roman"/>
          <w:b/>
          <w:bCs/>
          <w:sz w:val="24"/>
          <w:szCs w:val="24"/>
        </w:rPr>
        <w:t>TERMO DE REFERÊNCIA PARA ELABORAÇÃO DE RELATÓRIO DE CONTROLE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50732">
        <w:rPr>
          <w:rFonts w:ascii="Times New Roman" w:hAnsi="Times New Roman" w:cs="Times New Roman"/>
          <w:b/>
          <w:bCs/>
          <w:sz w:val="24"/>
          <w:szCs w:val="24"/>
        </w:rPr>
        <w:t>AMBIENTAL DE EMPREENDIMENTOS AGROPECUÁRIOS</w:t>
      </w:r>
    </w:p>
    <w:p w:rsidR="00050732" w:rsidRDefault="00050732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50732" w:rsidRPr="00050732" w:rsidRDefault="00050732" w:rsidP="00050732">
      <w:pPr>
        <w:pStyle w:val="PargrafodaList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0732">
        <w:rPr>
          <w:rFonts w:ascii="Times New Roman" w:hAnsi="Times New Roman" w:cs="Times New Roman"/>
          <w:b/>
          <w:bCs/>
          <w:sz w:val="24"/>
          <w:szCs w:val="24"/>
        </w:rPr>
        <w:t>INTRODUÇÃO</w:t>
      </w:r>
    </w:p>
    <w:p w:rsidR="00050732" w:rsidRPr="00050732" w:rsidRDefault="00050732" w:rsidP="00050732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50732" w:rsidRDefault="00050732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732">
        <w:rPr>
          <w:rFonts w:ascii="Times New Roman" w:hAnsi="Times New Roman" w:cs="Times New Roman"/>
          <w:sz w:val="24"/>
          <w:szCs w:val="24"/>
        </w:rPr>
        <w:t xml:space="preserve">Este Termo de Referência visa orientar a elaboração de </w:t>
      </w:r>
      <w:r w:rsidRPr="00050732">
        <w:rPr>
          <w:rFonts w:ascii="Times New Roman" w:hAnsi="Times New Roman" w:cs="Times New Roman"/>
          <w:i/>
          <w:iCs/>
          <w:sz w:val="24"/>
          <w:szCs w:val="24"/>
        </w:rPr>
        <w:t xml:space="preserve">Relatório de Controle Ambiental - RCA </w:t>
      </w:r>
      <w:r w:rsidRPr="00050732">
        <w:rPr>
          <w:rFonts w:ascii="Times New Roman" w:hAnsi="Times New Roman" w:cs="Times New Roman"/>
          <w:sz w:val="24"/>
          <w:szCs w:val="24"/>
        </w:rPr>
        <w:t>a ser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6474">
        <w:rPr>
          <w:rFonts w:ascii="Times New Roman" w:hAnsi="Times New Roman" w:cs="Times New Roman"/>
          <w:sz w:val="24"/>
          <w:szCs w:val="24"/>
        </w:rPr>
        <w:t>apresentado, em 02 (duas</w:t>
      </w:r>
      <w:r w:rsidRPr="00050732">
        <w:rPr>
          <w:rFonts w:ascii="Times New Roman" w:hAnsi="Times New Roman" w:cs="Times New Roman"/>
          <w:sz w:val="24"/>
          <w:szCs w:val="24"/>
        </w:rPr>
        <w:t xml:space="preserve">) vias, pelos empreendedores </w:t>
      </w:r>
      <w:r w:rsidR="005575A6">
        <w:rPr>
          <w:rFonts w:ascii="Times New Roman" w:hAnsi="Times New Roman" w:cs="Times New Roman"/>
          <w:sz w:val="24"/>
          <w:szCs w:val="24"/>
        </w:rPr>
        <w:t xml:space="preserve">a </w:t>
      </w:r>
      <w:r w:rsidR="001648B0">
        <w:rPr>
          <w:rFonts w:ascii="Times New Roman" w:hAnsi="Times New Roman" w:cs="Times New Roman"/>
          <w:sz w:val="24"/>
          <w:szCs w:val="24"/>
        </w:rPr>
        <w:t>Secretaria</w:t>
      </w:r>
      <w:r w:rsidR="005575A6">
        <w:rPr>
          <w:rFonts w:ascii="Times New Roman" w:hAnsi="Times New Roman" w:cs="Times New Roman"/>
          <w:sz w:val="24"/>
          <w:szCs w:val="24"/>
        </w:rPr>
        <w:t xml:space="preserve"> de Meio Ambiente</w:t>
      </w:r>
      <w:r>
        <w:rPr>
          <w:rFonts w:ascii="Times New Roman" w:hAnsi="Times New Roman" w:cs="Times New Roman"/>
          <w:sz w:val="24"/>
          <w:szCs w:val="24"/>
        </w:rPr>
        <w:t xml:space="preserve">, com vistas à complementação </w:t>
      </w:r>
      <w:r w:rsidRPr="00050732">
        <w:rPr>
          <w:rFonts w:ascii="Times New Roman" w:hAnsi="Times New Roman" w:cs="Times New Roman"/>
          <w:sz w:val="24"/>
          <w:szCs w:val="24"/>
        </w:rPr>
        <w:t xml:space="preserve">das informações técnicas e ambientais nos processos de licenciamento de </w:t>
      </w:r>
      <w:r w:rsidRPr="00050732">
        <w:rPr>
          <w:rFonts w:ascii="Times New Roman" w:hAnsi="Times New Roman" w:cs="Times New Roman"/>
          <w:i/>
          <w:iCs/>
          <w:sz w:val="24"/>
          <w:szCs w:val="24"/>
        </w:rPr>
        <w:t>Empreendimentos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50732">
        <w:rPr>
          <w:rFonts w:ascii="Times New Roman" w:hAnsi="Times New Roman" w:cs="Times New Roman"/>
          <w:i/>
          <w:iCs/>
          <w:sz w:val="24"/>
          <w:szCs w:val="24"/>
        </w:rPr>
        <w:t>Agropecuários (Médio Porte)</w:t>
      </w:r>
      <w:r w:rsidRPr="00050732">
        <w:rPr>
          <w:rFonts w:ascii="Times New Roman" w:hAnsi="Times New Roman" w:cs="Times New Roman"/>
          <w:sz w:val="24"/>
          <w:szCs w:val="24"/>
        </w:rPr>
        <w:t>, que se enquadram no Anexo I da Resolução COEMA-TO n.º 006/2004.</w:t>
      </w:r>
    </w:p>
    <w:p w:rsidR="001648B0" w:rsidRPr="00050732" w:rsidRDefault="001648B0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0732" w:rsidRDefault="00050732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732">
        <w:rPr>
          <w:rFonts w:ascii="Times New Roman" w:hAnsi="Times New Roman" w:cs="Times New Roman"/>
          <w:sz w:val="24"/>
          <w:szCs w:val="24"/>
        </w:rPr>
        <w:t xml:space="preserve">O </w:t>
      </w:r>
      <w:r w:rsidRPr="0005073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Relatório de Controle Ambiental - RCA </w:t>
      </w:r>
      <w:r w:rsidRPr="00050732">
        <w:rPr>
          <w:rFonts w:ascii="Times New Roman" w:hAnsi="Times New Roman" w:cs="Times New Roman"/>
          <w:sz w:val="24"/>
          <w:szCs w:val="24"/>
        </w:rPr>
        <w:t>deverá ser elaborado por equipe técnica multidisciplinar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0732">
        <w:rPr>
          <w:rFonts w:ascii="Times New Roman" w:hAnsi="Times New Roman" w:cs="Times New Roman"/>
          <w:sz w:val="24"/>
          <w:szCs w:val="24"/>
        </w:rPr>
        <w:t>devidamente habilitada, devendo constar no documento - nome, assinatura, registro no respectivo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0732">
        <w:rPr>
          <w:rFonts w:ascii="Times New Roman" w:hAnsi="Times New Roman" w:cs="Times New Roman"/>
          <w:sz w:val="24"/>
          <w:szCs w:val="24"/>
        </w:rPr>
        <w:t>Conselho Profissional e Anotação de Responsabilidade Técnica (ART) de cada profissional. Este estudo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0732">
        <w:rPr>
          <w:rFonts w:ascii="Times New Roman" w:hAnsi="Times New Roman" w:cs="Times New Roman"/>
          <w:sz w:val="24"/>
          <w:szCs w:val="24"/>
        </w:rPr>
        <w:t>ambiental deverá conter as informações obtidas a partir de levantament</w:t>
      </w:r>
      <w:r w:rsidR="00956AD5">
        <w:rPr>
          <w:rFonts w:ascii="Times New Roman" w:hAnsi="Times New Roman" w:cs="Times New Roman"/>
          <w:sz w:val="24"/>
          <w:szCs w:val="24"/>
        </w:rPr>
        <w:t xml:space="preserve">os e/ou estudos realizados para </w:t>
      </w:r>
      <w:r w:rsidRPr="00050732">
        <w:rPr>
          <w:rFonts w:ascii="Times New Roman" w:hAnsi="Times New Roman" w:cs="Times New Roman"/>
          <w:sz w:val="24"/>
          <w:szCs w:val="24"/>
        </w:rPr>
        <w:t>elaboração do projeto objeto do licenciamento.</w:t>
      </w:r>
    </w:p>
    <w:p w:rsidR="001648B0" w:rsidRPr="00050732" w:rsidRDefault="001648B0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0732" w:rsidRDefault="00050732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732">
        <w:rPr>
          <w:rFonts w:ascii="Times New Roman" w:hAnsi="Times New Roman" w:cs="Times New Roman"/>
          <w:sz w:val="24"/>
          <w:szCs w:val="24"/>
        </w:rPr>
        <w:t xml:space="preserve">Dependendo das características técnicas, ambientais e locacionais do empreendimento, </w:t>
      </w:r>
      <w:r w:rsidR="00956AD5" w:rsidRPr="00B15DB2">
        <w:rPr>
          <w:rFonts w:ascii="Times New Roman" w:hAnsi="Times New Roman" w:cs="Times New Roman"/>
          <w:sz w:val="24"/>
          <w:szCs w:val="24"/>
        </w:rPr>
        <w:t>a</w:t>
      </w:r>
      <w:r w:rsidR="00956AD5">
        <w:rPr>
          <w:rFonts w:ascii="Times New Roman" w:hAnsi="Times New Roman" w:cs="Times New Roman"/>
          <w:sz w:val="24"/>
          <w:szCs w:val="24"/>
        </w:rPr>
        <w:t xml:space="preserve"> </w:t>
      </w:r>
      <w:r w:rsidR="001648B0">
        <w:rPr>
          <w:rFonts w:ascii="Times New Roman" w:hAnsi="Times New Roman" w:cs="Times New Roman"/>
          <w:sz w:val="24"/>
          <w:szCs w:val="24"/>
        </w:rPr>
        <w:t>Secretaria de Meio Ambiente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0732">
        <w:rPr>
          <w:rFonts w:ascii="Times New Roman" w:hAnsi="Times New Roman" w:cs="Times New Roman"/>
          <w:sz w:val="24"/>
          <w:szCs w:val="24"/>
        </w:rPr>
        <w:t>poderá solicitar as informações complementares que julgar necessárias para avaliação da proposta, bem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0732">
        <w:rPr>
          <w:rFonts w:ascii="Times New Roman" w:hAnsi="Times New Roman" w:cs="Times New Roman"/>
          <w:sz w:val="24"/>
          <w:szCs w:val="24"/>
        </w:rPr>
        <w:t>como dispensar do atendimento às exigências constantes deste documento que, a seu critério, não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0732">
        <w:rPr>
          <w:rFonts w:ascii="Times New Roman" w:hAnsi="Times New Roman" w:cs="Times New Roman"/>
          <w:sz w:val="24"/>
          <w:szCs w:val="24"/>
        </w:rPr>
        <w:t>sejam aplicáveis.</w:t>
      </w:r>
    </w:p>
    <w:p w:rsidR="00050732" w:rsidRPr="00050732" w:rsidRDefault="00050732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0732" w:rsidRDefault="00050732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732">
        <w:rPr>
          <w:rFonts w:ascii="Times New Roman" w:hAnsi="Times New Roman" w:cs="Times New Roman"/>
          <w:b/>
          <w:bCs/>
          <w:sz w:val="24"/>
          <w:szCs w:val="24"/>
        </w:rPr>
        <w:t>2. DADOS DO EMPREENDEDOR</w:t>
      </w:r>
      <w:r w:rsidRPr="00050732">
        <w:rPr>
          <w:rFonts w:ascii="Times New Roman" w:hAnsi="Times New Roman" w:cs="Times New Roman"/>
          <w:sz w:val="24"/>
          <w:szCs w:val="24"/>
        </w:rPr>
        <w:t>:</w:t>
      </w:r>
    </w:p>
    <w:p w:rsidR="00050732" w:rsidRPr="00050732" w:rsidRDefault="00050732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0732" w:rsidRPr="00050732" w:rsidRDefault="00050732" w:rsidP="00050732">
      <w:pPr>
        <w:pStyle w:val="PargrafodaLista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732">
        <w:rPr>
          <w:rFonts w:ascii="Times New Roman" w:hAnsi="Times New Roman" w:cs="Times New Roman"/>
          <w:sz w:val="24"/>
          <w:szCs w:val="24"/>
        </w:rPr>
        <w:t>Nome do proprietário ou arrendatário;</w:t>
      </w:r>
    </w:p>
    <w:p w:rsidR="00050732" w:rsidRPr="00050732" w:rsidRDefault="00050732" w:rsidP="00050732">
      <w:pPr>
        <w:pStyle w:val="PargrafodaLista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732">
        <w:rPr>
          <w:rFonts w:ascii="Times New Roman" w:hAnsi="Times New Roman" w:cs="Times New Roman"/>
          <w:sz w:val="24"/>
          <w:szCs w:val="24"/>
        </w:rPr>
        <w:t>RG e CPF;</w:t>
      </w:r>
    </w:p>
    <w:p w:rsidR="00050732" w:rsidRPr="00050732" w:rsidRDefault="00050732" w:rsidP="00050732">
      <w:pPr>
        <w:pStyle w:val="PargrafodaLista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732">
        <w:rPr>
          <w:rFonts w:ascii="Times New Roman" w:hAnsi="Times New Roman" w:cs="Times New Roman"/>
          <w:sz w:val="24"/>
          <w:szCs w:val="24"/>
        </w:rPr>
        <w:t>CNPJ (se for o caso);</w:t>
      </w:r>
    </w:p>
    <w:p w:rsidR="00050732" w:rsidRPr="00050732" w:rsidRDefault="00050732" w:rsidP="00050732">
      <w:pPr>
        <w:pStyle w:val="PargrafodaLista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732">
        <w:rPr>
          <w:rFonts w:ascii="Times New Roman" w:hAnsi="Times New Roman" w:cs="Times New Roman"/>
          <w:sz w:val="24"/>
          <w:szCs w:val="24"/>
        </w:rPr>
        <w:t>Telefone/Fax;</w:t>
      </w:r>
    </w:p>
    <w:p w:rsidR="00050732" w:rsidRPr="00050732" w:rsidRDefault="00050732" w:rsidP="00050732">
      <w:pPr>
        <w:pStyle w:val="PargrafodaLista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732">
        <w:rPr>
          <w:rFonts w:ascii="Times New Roman" w:hAnsi="Times New Roman" w:cs="Times New Roman"/>
          <w:sz w:val="24"/>
          <w:szCs w:val="24"/>
        </w:rPr>
        <w:t>Endereço completo para correspondências.</w:t>
      </w:r>
    </w:p>
    <w:p w:rsidR="00050732" w:rsidRDefault="00050732" w:rsidP="00050732">
      <w:pPr>
        <w:pStyle w:val="PargrafodaLista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732">
        <w:rPr>
          <w:rFonts w:ascii="Times New Roman" w:hAnsi="Times New Roman" w:cs="Times New Roman"/>
          <w:sz w:val="24"/>
          <w:szCs w:val="24"/>
        </w:rPr>
        <w:t>E-mail.</w:t>
      </w:r>
    </w:p>
    <w:p w:rsidR="00050732" w:rsidRPr="00050732" w:rsidRDefault="00050732" w:rsidP="00050732">
      <w:pPr>
        <w:pStyle w:val="PargrafodaLista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0732" w:rsidRDefault="00050732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0732">
        <w:rPr>
          <w:rFonts w:ascii="Times New Roman" w:hAnsi="Times New Roman" w:cs="Times New Roman"/>
          <w:b/>
          <w:bCs/>
          <w:sz w:val="24"/>
          <w:szCs w:val="24"/>
        </w:rPr>
        <w:t>3. DADOS DO RESPONSÁVEL TÉCNICO/EQUIPE TÉCNICA PELO PROJETO:</w:t>
      </w:r>
    </w:p>
    <w:p w:rsidR="00050732" w:rsidRDefault="00050732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50732" w:rsidRPr="00050732" w:rsidRDefault="00050732" w:rsidP="00050732">
      <w:pPr>
        <w:pStyle w:val="PargrafodaLista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732">
        <w:rPr>
          <w:rFonts w:ascii="Times New Roman" w:hAnsi="Times New Roman" w:cs="Times New Roman"/>
          <w:sz w:val="24"/>
          <w:szCs w:val="24"/>
        </w:rPr>
        <w:t>Nome / Razão Social;</w:t>
      </w:r>
    </w:p>
    <w:p w:rsidR="00050732" w:rsidRPr="00050732" w:rsidRDefault="00050732" w:rsidP="00050732">
      <w:pPr>
        <w:pStyle w:val="PargrafodaLista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732">
        <w:rPr>
          <w:rFonts w:ascii="Times New Roman" w:hAnsi="Times New Roman" w:cs="Times New Roman"/>
          <w:sz w:val="24"/>
          <w:szCs w:val="24"/>
        </w:rPr>
        <w:t>CPF e RG</w:t>
      </w:r>
    </w:p>
    <w:p w:rsidR="00050732" w:rsidRPr="00050732" w:rsidRDefault="00050732" w:rsidP="00050732">
      <w:pPr>
        <w:pStyle w:val="PargrafodaLista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732">
        <w:rPr>
          <w:rFonts w:ascii="Times New Roman" w:hAnsi="Times New Roman" w:cs="Times New Roman"/>
          <w:sz w:val="24"/>
          <w:szCs w:val="24"/>
        </w:rPr>
        <w:t>CNPJ (se for o caso);</w:t>
      </w:r>
    </w:p>
    <w:p w:rsidR="00050732" w:rsidRPr="00050732" w:rsidRDefault="00050732" w:rsidP="00050732">
      <w:pPr>
        <w:pStyle w:val="PargrafodaLista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732">
        <w:rPr>
          <w:rFonts w:ascii="Times New Roman" w:hAnsi="Times New Roman" w:cs="Times New Roman"/>
          <w:sz w:val="24"/>
          <w:szCs w:val="24"/>
        </w:rPr>
        <w:t>Registro Profissional;</w:t>
      </w:r>
    </w:p>
    <w:p w:rsidR="00050732" w:rsidRPr="00050732" w:rsidRDefault="00050732" w:rsidP="00050732">
      <w:pPr>
        <w:pStyle w:val="PargrafodaLista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732">
        <w:rPr>
          <w:rFonts w:ascii="Times New Roman" w:hAnsi="Times New Roman" w:cs="Times New Roman"/>
          <w:sz w:val="24"/>
          <w:szCs w:val="24"/>
        </w:rPr>
        <w:t>Endereço completo para correspondências;</w:t>
      </w:r>
    </w:p>
    <w:p w:rsidR="00050732" w:rsidRDefault="00050732" w:rsidP="00050732">
      <w:pPr>
        <w:pStyle w:val="PargrafodaLista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732">
        <w:rPr>
          <w:rFonts w:ascii="Times New Roman" w:hAnsi="Times New Roman" w:cs="Times New Roman"/>
          <w:sz w:val="24"/>
          <w:szCs w:val="24"/>
        </w:rPr>
        <w:t>Telefone/Fax;</w:t>
      </w:r>
    </w:p>
    <w:p w:rsidR="00050732" w:rsidRDefault="00050732" w:rsidP="00050732">
      <w:pPr>
        <w:pStyle w:val="PargrafodaLista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732">
        <w:rPr>
          <w:rFonts w:ascii="Times New Roman" w:hAnsi="Times New Roman" w:cs="Times New Roman"/>
          <w:sz w:val="24"/>
          <w:szCs w:val="24"/>
        </w:rPr>
        <w:t>E-mail.</w:t>
      </w:r>
    </w:p>
    <w:p w:rsidR="00050732" w:rsidRPr="00050732" w:rsidRDefault="00050732" w:rsidP="00050732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0732" w:rsidRDefault="00050732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0732">
        <w:rPr>
          <w:rFonts w:ascii="Times New Roman" w:hAnsi="Times New Roman" w:cs="Times New Roman"/>
          <w:b/>
          <w:bCs/>
          <w:sz w:val="24"/>
          <w:szCs w:val="24"/>
        </w:rPr>
        <w:t>4. DADOS DO EMPREENDIMENTO:</w:t>
      </w:r>
    </w:p>
    <w:p w:rsidR="00050732" w:rsidRPr="00050732" w:rsidRDefault="00050732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50732" w:rsidRPr="00050732" w:rsidRDefault="00050732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0732">
        <w:rPr>
          <w:rFonts w:ascii="Times New Roman" w:hAnsi="Times New Roman" w:cs="Times New Roman"/>
          <w:b/>
          <w:sz w:val="24"/>
          <w:szCs w:val="24"/>
        </w:rPr>
        <w:t>4.1 – Informações Gerais:</w:t>
      </w:r>
    </w:p>
    <w:p w:rsidR="00050732" w:rsidRPr="00050732" w:rsidRDefault="00050732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0732" w:rsidRPr="00050732" w:rsidRDefault="00050732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732">
        <w:rPr>
          <w:rFonts w:ascii="Times New Roman" w:hAnsi="Times New Roman" w:cs="Times New Roman"/>
          <w:sz w:val="24"/>
          <w:szCs w:val="24"/>
        </w:rPr>
        <w:t>- Localidade;</w:t>
      </w:r>
    </w:p>
    <w:p w:rsidR="00050732" w:rsidRPr="00050732" w:rsidRDefault="00050732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732">
        <w:rPr>
          <w:rFonts w:ascii="Times New Roman" w:hAnsi="Times New Roman" w:cs="Times New Roman"/>
          <w:sz w:val="24"/>
          <w:szCs w:val="24"/>
        </w:rPr>
        <w:t>- Município;</w:t>
      </w:r>
    </w:p>
    <w:p w:rsidR="00050732" w:rsidRPr="00050732" w:rsidRDefault="00050732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732">
        <w:rPr>
          <w:rFonts w:ascii="Times New Roman" w:hAnsi="Times New Roman" w:cs="Times New Roman"/>
          <w:sz w:val="24"/>
          <w:szCs w:val="24"/>
        </w:rPr>
        <w:t>- Terreno, declividade (%) e caracterização do tipo de solo;</w:t>
      </w:r>
    </w:p>
    <w:p w:rsidR="00050732" w:rsidRPr="00050732" w:rsidRDefault="00050732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732">
        <w:rPr>
          <w:rFonts w:ascii="Times New Roman" w:hAnsi="Times New Roman" w:cs="Times New Roman"/>
          <w:sz w:val="24"/>
          <w:szCs w:val="24"/>
        </w:rPr>
        <w:t>- Bacia Hidrográf</w:t>
      </w:r>
      <w:r w:rsidR="00956AD5">
        <w:rPr>
          <w:rFonts w:ascii="Times New Roman" w:hAnsi="Times New Roman" w:cs="Times New Roman"/>
          <w:sz w:val="24"/>
          <w:szCs w:val="24"/>
        </w:rPr>
        <w:t xml:space="preserve">ica (mencionar a bacia ou micro </w:t>
      </w:r>
      <w:r w:rsidRPr="00050732">
        <w:rPr>
          <w:rFonts w:ascii="Times New Roman" w:hAnsi="Times New Roman" w:cs="Times New Roman"/>
          <w:sz w:val="24"/>
          <w:szCs w:val="24"/>
        </w:rPr>
        <w:t>bacia hidrográfica da qual faz parte a área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0732">
        <w:rPr>
          <w:rFonts w:ascii="Times New Roman" w:hAnsi="Times New Roman" w:cs="Times New Roman"/>
          <w:sz w:val="24"/>
          <w:szCs w:val="24"/>
        </w:rPr>
        <w:t>empreendimento);</w:t>
      </w:r>
    </w:p>
    <w:p w:rsidR="00050732" w:rsidRPr="00050732" w:rsidRDefault="00050732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732">
        <w:rPr>
          <w:rFonts w:ascii="Times New Roman" w:hAnsi="Times New Roman" w:cs="Times New Roman"/>
          <w:sz w:val="24"/>
          <w:szCs w:val="24"/>
        </w:rPr>
        <w:t>- Apresentar o arranjo geral do empreendimento: edificações, acesso (indicar os acessos a serem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0732">
        <w:rPr>
          <w:rFonts w:ascii="Times New Roman" w:hAnsi="Times New Roman" w:cs="Times New Roman"/>
          <w:sz w:val="24"/>
          <w:szCs w:val="24"/>
        </w:rPr>
        <w:t>construídos e/ou melhorados, apresentando seu revestimento, bem como, caminhos de serviço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0732">
        <w:rPr>
          <w:rFonts w:ascii="Times New Roman" w:hAnsi="Times New Roman" w:cs="Times New Roman"/>
          <w:sz w:val="24"/>
          <w:szCs w:val="24"/>
        </w:rPr>
        <w:t>a serem abertos), canteiro - de – obras (número de operários, área construída, localização),</w:t>
      </w:r>
      <w:r w:rsidR="00EA25FF">
        <w:rPr>
          <w:rFonts w:ascii="Times New Roman" w:hAnsi="Times New Roman" w:cs="Times New Roman"/>
          <w:sz w:val="24"/>
          <w:szCs w:val="24"/>
        </w:rPr>
        <w:t xml:space="preserve"> </w:t>
      </w:r>
      <w:r w:rsidRPr="00050732">
        <w:rPr>
          <w:rFonts w:ascii="Times New Roman" w:hAnsi="Times New Roman" w:cs="Times New Roman"/>
          <w:sz w:val="24"/>
          <w:szCs w:val="24"/>
        </w:rPr>
        <w:t>infraestrutura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75A6">
        <w:rPr>
          <w:rFonts w:ascii="Times New Roman" w:hAnsi="Times New Roman" w:cs="Times New Roman"/>
          <w:sz w:val="24"/>
          <w:szCs w:val="24"/>
        </w:rPr>
        <w:t>básica de apoio às obras (</w:t>
      </w:r>
      <w:r w:rsidRPr="00050732">
        <w:rPr>
          <w:rFonts w:ascii="Times New Roman" w:hAnsi="Times New Roman" w:cs="Times New Roman"/>
          <w:sz w:val="24"/>
          <w:szCs w:val="24"/>
        </w:rPr>
        <w:t>energia elétrica, abastecimento de água, tratamento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0732">
        <w:rPr>
          <w:rFonts w:ascii="Times New Roman" w:hAnsi="Times New Roman" w:cs="Times New Roman"/>
          <w:sz w:val="24"/>
          <w:szCs w:val="24"/>
        </w:rPr>
        <w:t>esgoto e lixo), desmatamento indicando a área total (ha) a ser desmatada, plano de limpeza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0732">
        <w:rPr>
          <w:rFonts w:ascii="Times New Roman" w:hAnsi="Times New Roman" w:cs="Times New Roman"/>
          <w:sz w:val="24"/>
          <w:szCs w:val="24"/>
        </w:rPr>
        <w:t>terreno e de</w:t>
      </w:r>
      <w:r w:rsidR="00EA25FF">
        <w:rPr>
          <w:rFonts w:ascii="Times New Roman" w:hAnsi="Times New Roman" w:cs="Times New Roman"/>
          <w:sz w:val="24"/>
          <w:szCs w:val="24"/>
        </w:rPr>
        <w:t xml:space="preserve"> remoção da vegetação, e as sub</w:t>
      </w:r>
      <w:r w:rsidRPr="00050732">
        <w:rPr>
          <w:rFonts w:ascii="Times New Roman" w:hAnsi="Times New Roman" w:cs="Times New Roman"/>
          <w:sz w:val="24"/>
          <w:szCs w:val="24"/>
        </w:rPr>
        <w:t>áreas (ha), para a implantação de cada uma das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0732">
        <w:rPr>
          <w:rFonts w:ascii="Times New Roman" w:hAnsi="Times New Roman" w:cs="Times New Roman"/>
          <w:sz w:val="24"/>
          <w:szCs w:val="24"/>
        </w:rPr>
        <w:t>estruturas do empreendimento; quantificar também as áreas desmatadas, e que posteriormente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0732">
        <w:rPr>
          <w:rFonts w:ascii="Times New Roman" w:hAnsi="Times New Roman" w:cs="Times New Roman"/>
          <w:sz w:val="24"/>
          <w:szCs w:val="24"/>
        </w:rPr>
        <w:t>serão recuperadas;</w:t>
      </w:r>
    </w:p>
    <w:p w:rsidR="00050732" w:rsidRPr="00050732" w:rsidRDefault="00050732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732">
        <w:rPr>
          <w:rFonts w:ascii="Times New Roman" w:hAnsi="Times New Roman" w:cs="Times New Roman"/>
          <w:sz w:val="24"/>
          <w:szCs w:val="24"/>
        </w:rPr>
        <w:t>- Áreas: área total do terreno, área construída (residências, galpões, unidade(s)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0732">
        <w:rPr>
          <w:rFonts w:ascii="Times New Roman" w:hAnsi="Times New Roman" w:cs="Times New Roman"/>
          <w:sz w:val="24"/>
          <w:szCs w:val="24"/>
        </w:rPr>
        <w:t>armazenamento e beneficiamento), área de atividade ao ar livre e área do sistema do controle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0732">
        <w:rPr>
          <w:rFonts w:ascii="Times New Roman" w:hAnsi="Times New Roman" w:cs="Times New Roman"/>
          <w:sz w:val="24"/>
          <w:szCs w:val="24"/>
        </w:rPr>
        <w:t>da poluição;</w:t>
      </w:r>
    </w:p>
    <w:p w:rsidR="00050732" w:rsidRPr="00050732" w:rsidRDefault="00050732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732">
        <w:rPr>
          <w:rFonts w:ascii="Times New Roman" w:hAnsi="Times New Roman" w:cs="Times New Roman"/>
          <w:sz w:val="24"/>
          <w:szCs w:val="24"/>
        </w:rPr>
        <w:t>- Funcionários;</w:t>
      </w:r>
    </w:p>
    <w:p w:rsidR="00050732" w:rsidRPr="00050732" w:rsidRDefault="00050732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732">
        <w:rPr>
          <w:rFonts w:ascii="Times New Roman" w:hAnsi="Times New Roman" w:cs="Times New Roman"/>
          <w:sz w:val="24"/>
          <w:szCs w:val="24"/>
        </w:rPr>
        <w:t>- Período de trabalho no setor produtivo;</w:t>
      </w:r>
    </w:p>
    <w:p w:rsidR="00050732" w:rsidRDefault="00050732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732">
        <w:rPr>
          <w:rFonts w:ascii="Times New Roman" w:hAnsi="Times New Roman" w:cs="Times New Roman"/>
          <w:sz w:val="24"/>
          <w:szCs w:val="24"/>
        </w:rPr>
        <w:t>- Data prevista para início das atividades.</w:t>
      </w:r>
    </w:p>
    <w:p w:rsidR="00050732" w:rsidRPr="00050732" w:rsidRDefault="00050732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0732" w:rsidRDefault="00050732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0732">
        <w:rPr>
          <w:rFonts w:ascii="Times New Roman" w:hAnsi="Times New Roman" w:cs="Times New Roman"/>
          <w:b/>
          <w:sz w:val="24"/>
          <w:szCs w:val="24"/>
        </w:rPr>
        <w:t>4.2 – Localização do Empreendimento:</w:t>
      </w:r>
    </w:p>
    <w:p w:rsidR="00050732" w:rsidRPr="00050732" w:rsidRDefault="00050732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0732" w:rsidRPr="00050732" w:rsidRDefault="00050732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732">
        <w:rPr>
          <w:rFonts w:ascii="Times New Roman" w:hAnsi="Times New Roman" w:cs="Times New Roman"/>
          <w:sz w:val="24"/>
          <w:szCs w:val="24"/>
        </w:rPr>
        <w:t>Informar a localização geográfica e acessos para a área do empreendimento, representando-as 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0732">
        <w:rPr>
          <w:rFonts w:ascii="Times New Roman" w:hAnsi="Times New Roman" w:cs="Times New Roman"/>
          <w:sz w:val="24"/>
          <w:szCs w:val="24"/>
        </w:rPr>
        <w:t>mapa de localização na escala de 1: 100.000 ou planta de detalhe na escala de 1:50.000,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0732">
        <w:rPr>
          <w:rFonts w:ascii="Times New Roman" w:hAnsi="Times New Roman" w:cs="Times New Roman"/>
          <w:sz w:val="24"/>
          <w:szCs w:val="24"/>
        </w:rPr>
        <w:t>demonstrando a área de influência direta do empreendimento.</w:t>
      </w:r>
    </w:p>
    <w:p w:rsidR="00050732" w:rsidRDefault="00050732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0732" w:rsidRPr="00050732" w:rsidRDefault="00050732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0732">
        <w:rPr>
          <w:rFonts w:ascii="Times New Roman" w:hAnsi="Times New Roman" w:cs="Times New Roman"/>
          <w:b/>
          <w:sz w:val="24"/>
          <w:szCs w:val="24"/>
        </w:rPr>
        <w:t>4.3 – Relação de Máquinas e Equipamentos Agrícolas:</w:t>
      </w:r>
    </w:p>
    <w:p w:rsidR="00050732" w:rsidRDefault="00050732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732">
        <w:rPr>
          <w:rFonts w:ascii="Times New Roman" w:hAnsi="Times New Roman" w:cs="Times New Roman"/>
          <w:sz w:val="24"/>
          <w:szCs w:val="24"/>
        </w:rPr>
        <w:t>Especificar a quantidade, o tipo, a capacidade e a potência.</w:t>
      </w:r>
    </w:p>
    <w:p w:rsidR="00050732" w:rsidRPr="00050732" w:rsidRDefault="00050732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0732" w:rsidRDefault="00050732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0732">
        <w:rPr>
          <w:rFonts w:ascii="Times New Roman" w:hAnsi="Times New Roman" w:cs="Times New Roman"/>
          <w:b/>
          <w:sz w:val="24"/>
          <w:szCs w:val="24"/>
        </w:rPr>
        <w:t>4.4 – Combustíveis Utilizados:</w:t>
      </w:r>
    </w:p>
    <w:p w:rsidR="00050732" w:rsidRPr="00050732" w:rsidRDefault="00050732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0732" w:rsidRDefault="00050732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732">
        <w:rPr>
          <w:rFonts w:ascii="Times New Roman" w:hAnsi="Times New Roman" w:cs="Times New Roman"/>
          <w:sz w:val="24"/>
          <w:szCs w:val="24"/>
        </w:rPr>
        <w:t>Indicar o tipo de combustível, o consumo médio mensal e locais de armazenagem e manutenção.</w:t>
      </w:r>
    </w:p>
    <w:p w:rsidR="00050732" w:rsidRPr="00050732" w:rsidRDefault="00050732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0732" w:rsidRDefault="00050732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0732">
        <w:rPr>
          <w:rFonts w:ascii="Times New Roman" w:hAnsi="Times New Roman" w:cs="Times New Roman"/>
          <w:b/>
          <w:sz w:val="24"/>
          <w:szCs w:val="24"/>
        </w:rPr>
        <w:t>4.5 – Despejos Líquidos:</w:t>
      </w:r>
    </w:p>
    <w:p w:rsidR="00050732" w:rsidRPr="00050732" w:rsidRDefault="00050732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0732" w:rsidRDefault="00050732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732">
        <w:rPr>
          <w:rFonts w:ascii="Times New Roman" w:hAnsi="Times New Roman" w:cs="Times New Roman"/>
          <w:sz w:val="24"/>
          <w:szCs w:val="24"/>
        </w:rPr>
        <w:t>Indicar a origem de despejo (sanitário, industrial, etc.), a estimativa de quantidade (m3/dia),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0732">
        <w:rPr>
          <w:rFonts w:ascii="Times New Roman" w:hAnsi="Times New Roman" w:cs="Times New Roman"/>
          <w:sz w:val="24"/>
          <w:szCs w:val="24"/>
        </w:rPr>
        <w:t>tratamento e a disposição final.</w:t>
      </w:r>
    </w:p>
    <w:p w:rsidR="00A7091F" w:rsidRPr="00050732" w:rsidRDefault="00A7091F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50732" w:rsidRDefault="00050732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0732">
        <w:rPr>
          <w:rFonts w:ascii="Times New Roman" w:hAnsi="Times New Roman" w:cs="Times New Roman"/>
          <w:b/>
          <w:sz w:val="24"/>
          <w:szCs w:val="24"/>
        </w:rPr>
        <w:lastRenderedPageBreak/>
        <w:t>4.6 – Resíduos Sólidos:</w:t>
      </w:r>
    </w:p>
    <w:p w:rsidR="00050732" w:rsidRPr="00050732" w:rsidRDefault="00050732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0732" w:rsidRDefault="00050732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732">
        <w:rPr>
          <w:rFonts w:ascii="Times New Roman" w:hAnsi="Times New Roman" w:cs="Times New Roman"/>
          <w:sz w:val="24"/>
          <w:szCs w:val="24"/>
        </w:rPr>
        <w:t>Especificar o tipo de resíduo, a estimativa de quantidade, o destino e/ou armazenagem e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0732">
        <w:rPr>
          <w:rFonts w:ascii="Times New Roman" w:hAnsi="Times New Roman" w:cs="Times New Roman"/>
          <w:sz w:val="24"/>
          <w:szCs w:val="24"/>
        </w:rPr>
        <w:t>tratamento.</w:t>
      </w:r>
    </w:p>
    <w:p w:rsidR="00050732" w:rsidRPr="00050732" w:rsidRDefault="00050732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0732" w:rsidRDefault="00050732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0732">
        <w:rPr>
          <w:rFonts w:ascii="Times New Roman" w:hAnsi="Times New Roman" w:cs="Times New Roman"/>
          <w:b/>
          <w:sz w:val="24"/>
          <w:szCs w:val="24"/>
        </w:rPr>
        <w:t>4.7 – Previsão dos Volumes de Produção</w:t>
      </w:r>
    </w:p>
    <w:p w:rsidR="00050732" w:rsidRPr="00050732" w:rsidRDefault="00050732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0732" w:rsidRPr="00050732" w:rsidRDefault="00050732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732">
        <w:rPr>
          <w:rFonts w:ascii="Times New Roman" w:hAnsi="Times New Roman" w:cs="Times New Roman"/>
          <w:sz w:val="24"/>
          <w:szCs w:val="24"/>
        </w:rPr>
        <w:t>Especificar os volumes de produção agrícola e pecuária, produtos finais beneficiados, subprodutos,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0732">
        <w:rPr>
          <w:rFonts w:ascii="Times New Roman" w:hAnsi="Times New Roman" w:cs="Times New Roman"/>
          <w:sz w:val="24"/>
          <w:szCs w:val="24"/>
        </w:rPr>
        <w:t>rejeitos do beneficiamento, em quantidade média mensal.</w:t>
      </w:r>
    </w:p>
    <w:p w:rsidR="00050732" w:rsidRDefault="00050732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0732" w:rsidRDefault="00050732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0732">
        <w:rPr>
          <w:rFonts w:ascii="Times New Roman" w:hAnsi="Times New Roman" w:cs="Times New Roman"/>
          <w:b/>
          <w:sz w:val="24"/>
          <w:szCs w:val="24"/>
        </w:rPr>
        <w:t>4.8 - Insumos Utilizados:</w:t>
      </w:r>
    </w:p>
    <w:p w:rsidR="00050732" w:rsidRPr="00050732" w:rsidRDefault="00050732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0732" w:rsidRDefault="00050732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732">
        <w:rPr>
          <w:rFonts w:ascii="Times New Roman" w:hAnsi="Times New Roman" w:cs="Times New Roman"/>
          <w:sz w:val="24"/>
          <w:szCs w:val="24"/>
        </w:rPr>
        <w:t xml:space="preserve">Especificar quantidade dos insumos (fertilizantes, defensivos agrícolas, produtos veterinários, </w:t>
      </w:r>
      <w:proofErr w:type="spellStart"/>
      <w:r w:rsidRPr="00050732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050732"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0732">
        <w:rPr>
          <w:rFonts w:ascii="Times New Roman" w:hAnsi="Times New Roman" w:cs="Times New Roman"/>
          <w:sz w:val="24"/>
          <w:szCs w:val="24"/>
        </w:rPr>
        <w:t>bem como procedência, classificação e tratamento das sementes, e tratamento sanitário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0732">
        <w:rPr>
          <w:rFonts w:ascii="Times New Roman" w:hAnsi="Times New Roman" w:cs="Times New Roman"/>
          <w:sz w:val="24"/>
          <w:szCs w:val="24"/>
        </w:rPr>
        <w:t>rebanho.</w:t>
      </w:r>
    </w:p>
    <w:p w:rsidR="00050732" w:rsidRPr="00050732" w:rsidRDefault="00050732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0732" w:rsidRDefault="00050732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0732">
        <w:rPr>
          <w:rFonts w:ascii="Times New Roman" w:hAnsi="Times New Roman" w:cs="Times New Roman"/>
          <w:b/>
          <w:sz w:val="24"/>
          <w:szCs w:val="24"/>
        </w:rPr>
        <w:t>4.9 – Situação Legal do Empreendimento:</w:t>
      </w:r>
    </w:p>
    <w:p w:rsidR="00050732" w:rsidRPr="00050732" w:rsidRDefault="00050732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0732" w:rsidRDefault="00050732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732">
        <w:rPr>
          <w:rFonts w:ascii="Times New Roman" w:hAnsi="Times New Roman" w:cs="Times New Roman"/>
          <w:sz w:val="24"/>
          <w:szCs w:val="24"/>
        </w:rPr>
        <w:t>Descrever a situação legal do empreendimento junto à Prefeitura local e outros órgãos envolvidos 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0732">
        <w:rPr>
          <w:rFonts w:ascii="Times New Roman" w:hAnsi="Times New Roman" w:cs="Times New Roman"/>
          <w:sz w:val="24"/>
          <w:szCs w:val="24"/>
        </w:rPr>
        <w:t>licenciamento objeto deste pedido, quando for o caso.</w:t>
      </w:r>
    </w:p>
    <w:p w:rsidR="00050732" w:rsidRPr="00050732" w:rsidRDefault="00050732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0732" w:rsidRDefault="00050732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0732">
        <w:rPr>
          <w:rFonts w:ascii="Times New Roman" w:hAnsi="Times New Roman" w:cs="Times New Roman"/>
          <w:b/>
          <w:bCs/>
          <w:sz w:val="24"/>
          <w:szCs w:val="24"/>
        </w:rPr>
        <w:t>5 – CARACTERIZAÇÃO AMBIENTAL DA ÁREA DO EMPREENDIMENTO E SEU ENTORNO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50732">
        <w:rPr>
          <w:rFonts w:ascii="Times New Roman" w:hAnsi="Times New Roman" w:cs="Times New Roman"/>
          <w:b/>
          <w:bCs/>
          <w:sz w:val="24"/>
          <w:szCs w:val="24"/>
        </w:rPr>
        <w:t>(DIAGNÓSTICO AMBIENTAL):</w:t>
      </w:r>
    </w:p>
    <w:p w:rsidR="00050732" w:rsidRPr="00050732" w:rsidRDefault="00050732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50732" w:rsidRPr="00050732" w:rsidRDefault="00050732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732">
        <w:rPr>
          <w:rFonts w:ascii="Times New Roman" w:hAnsi="Times New Roman" w:cs="Times New Roman"/>
          <w:sz w:val="24"/>
          <w:szCs w:val="24"/>
        </w:rPr>
        <w:t>Descrever o local do empreendimento e seu entorno, que inclui as áreas de influência direta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0732">
        <w:rPr>
          <w:rFonts w:ascii="Times New Roman" w:hAnsi="Times New Roman" w:cs="Times New Roman"/>
          <w:sz w:val="24"/>
          <w:szCs w:val="24"/>
        </w:rPr>
        <w:t>indireta do empreendimento, quanto à geologia (regional e local), à geomorfologia, aos tipos de solo, aos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0732">
        <w:rPr>
          <w:rFonts w:ascii="Times New Roman" w:hAnsi="Times New Roman" w:cs="Times New Roman"/>
          <w:sz w:val="24"/>
          <w:szCs w:val="24"/>
        </w:rPr>
        <w:t>recursos hídricos (drenagens superficiais, águas subterrâneas e posição do lençol freático), à vegetação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0732">
        <w:rPr>
          <w:rFonts w:ascii="Times New Roman" w:hAnsi="Times New Roman" w:cs="Times New Roman"/>
          <w:sz w:val="24"/>
          <w:szCs w:val="24"/>
        </w:rPr>
        <w:t>existente (remanescente e revegetação), à fauna correlata, às áreas de preservação permanente, à área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0732">
        <w:rPr>
          <w:rFonts w:ascii="Times New Roman" w:hAnsi="Times New Roman" w:cs="Times New Roman"/>
          <w:sz w:val="24"/>
          <w:szCs w:val="24"/>
        </w:rPr>
        <w:t>de res</w:t>
      </w:r>
      <w:r w:rsidR="00EA25FF">
        <w:rPr>
          <w:rFonts w:ascii="Times New Roman" w:hAnsi="Times New Roman" w:cs="Times New Roman"/>
          <w:sz w:val="24"/>
          <w:szCs w:val="24"/>
        </w:rPr>
        <w:t>erva legal e aos aspectos socio</w:t>
      </w:r>
      <w:r w:rsidRPr="00050732">
        <w:rPr>
          <w:rFonts w:ascii="Times New Roman" w:hAnsi="Times New Roman" w:cs="Times New Roman"/>
          <w:sz w:val="24"/>
          <w:szCs w:val="24"/>
        </w:rPr>
        <w:t>econômicos.</w:t>
      </w:r>
    </w:p>
    <w:p w:rsidR="00050732" w:rsidRPr="00050732" w:rsidRDefault="00050732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732">
        <w:rPr>
          <w:rFonts w:ascii="Times New Roman" w:hAnsi="Times New Roman" w:cs="Times New Roman"/>
          <w:sz w:val="24"/>
          <w:szCs w:val="24"/>
        </w:rPr>
        <w:t>Apresentar mapas temáticos (geologia, geomorfologia, solos, etc.) em escala de 1:50.000 ou 1: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0732">
        <w:rPr>
          <w:rFonts w:ascii="Times New Roman" w:hAnsi="Times New Roman" w:cs="Times New Roman"/>
          <w:sz w:val="24"/>
          <w:szCs w:val="24"/>
        </w:rPr>
        <w:t>100.000, contendo todos os elementos e convenções cartográficas presentes dentro da poligonal 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0732">
        <w:rPr>
          <w:rFonts w:ascii="Times New Roman" w:hAnsi="Times New Roman" w:cs="Times New Roman"/>
          <w:sz w:val="24"/>
          <w:szCs w:val="24"/>
        </w:rPr>
        <w:t>área envolvida, e ilustrar com fotos atuais os aspectos gerais do empreendimento.</w:t>
      </w:r>
    </w:p>
    <w:p w:rsidR="00050732" w:rsidRDefault="00050732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732">
        <w:rPr>
          <w:rFonts w:ascii="Times New Roman" w:hAnsi="Times New Roman" w:cs="Times New Roman"/>
          <w:sz w:val="24"/>
          <w:szCs w:val="24"/>
        </w:rPr>
        <w:t xml:space="preserve">Quando julgar necessário </w:t>
      </w:r>
      <w:r w:rsidR="00956AD5" w:rsidRPr="00B15DB2">
        <w:rPr>
          <w:rFonts w:ascii="Times New Roman" w:hAnsi="Times New Roman" w:cs="Times New Roman"/>
          <w:sz w:val="24"/>
          <w:szCs w:val="24"/>
        </w:rPr>
        <w:t>a</w:t>
      </w:r>
      <w:r w:rsidR="00956AD5">
        <w:rPr>
          <w:rFonts w:ascii="Times New Roman" w:hAnsi="Times New Roman" w:cs="Times New Roman"/>
          <w:sz w:val="24"/>
          <w:szCs w:val="24"/>
        </w:rPr>
        <w:t xml:space="preserve"> </w:t>
      </w:r>
      <w:r w:rsidR="00956AD5" w:rsidRPr="003B6391">
        <w:rPr>
          <w:rFonts w:ascii="Times New Roman" w:hAnsi="Times New Roman" w:cs="Times New Roman"/>
          <w:sz w:val="24"/>
          <w:szCs w:val="24"/>
        </w:rPr>
        <w:t>Secretaria de Planejamento Regulação Habitação e Meio Ambiente</w:t>
      </w:r>
      <w:r w:rsidRPr="00050732">
        <w:rPr>
          <w:rFonts w:ascii="Times New Roman" w:hAnsi="Times New Roman" w:cs="Times New Roman"/>
          <w:sz w:val="24"/>
          <w:szCs w:val="24"/>
        </w:rPr>
        <w:t xml:space="preserve"> solicitará a apresentação de estudos edafológicos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0732">
        <w:rPr>
          <w:rFonts w:ascii="Times New Roman" w:hAnsi="Times New Roman" w:cs="Times New Roman"/>
          <w:sz w:val="24"/>
          <w:szCs w:val="24"/>
        </w:rPr>
        <w:t>detalhados abrangendo a área de influência direta do empreendimento, constando os mapas em escalas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0732">
        <w:rPr>
          <w:rFonts w:ascii="Times New Roman" w:hAnsi="Times New Roman" w:cs="Times New Roman"/>
          <w:sz w:val="24"/>
          <w:szCs w:val="24"/>
        </w:rPr>
        <w:t>adequadas, perfis e outros elementos necessários para caracterização ambiental detalhada da área.</w:t>
      </w:r>
    </w:p>
    <w:p w:rsidR="00050732" w:rsidRDefault="00050732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0732" w:rsidRDefault="00050732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0732">
        <w:rPr>
          <w:rFonts w:ascii="Times New Roman" w:hAnsi="Times New Roman" w:cs="Times New Roman"/>
          <w:b/>
          <w:bCs/>
          <w:sz w:val="24"/>
          <w:szCs w:val="24"/>
        </w:rPr>
        <w:t>6 – ATIVIDADES PRODUTIVAS:</w:t>
      </w:r>
    </w:p>
    <w:p w:rsidR="00050732" w:rsidRPr="00050732" w:rsidRDefault="00050732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50732" w:rsidRDefault="00050732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732">
        <w:rPr>
          <w:rFonts w:ascii="Times New Roman" w:hAnsi="Times New Roman" w:cs="Times New Roman"/>
          <w:sz w:val="24"/>
          <w:szCs w:val="24"/>
        </w:rPr>
        <w:t>Descrever as atividades a serem desenvolvidas, especificando método de cultivo /criação e 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0732">
        <w:rPr>
          <w:rFonts w:ascii="Times New Roman" w:hAnsi="Times New Roman" w:cs="Times New Roman"/>
          <w:sz w:val="24"/>
          <w:szCs w:val="24"/>
        </w:rPr>
        <w:t>procedimentos operacionais desde o plantio/emergência das culturas até a colheita e beneficiamento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0732">
        <w:rPr>
          <w:rFonts w:ascii="Times New Roman" w:hAnsi="Times New Roman" w:cs="Times New Roman"/>
          <w:sz w:val="24"/>
          <w:szCs w:val="24"/>
        </w:rPr>
        <w:t>e/ou nascimento do rebanho.</w:t>
      </w:r>
    </w:p>
    <w:p w:rsidR="00050732" w:rsidRPr="00050732" w:rsidRDefault="00050732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0732" w:rsidRDefault="00050732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0732">
        <w:rPr>
          <w:rFonts w:ascii="Times New Roman" w:hAnsi="Times New Roman" w:cs="Times New Roman"/>
          <w:b/>
          <w:bCs/>
          <w:sz w:val="24"/>
          <w:szCs w:val="24"/>
        </w:rPr>
        <w:t>7 – IDENTIFICAÇÃO, ANÁLISE E/OU AVALIAÇÃO DOS IMPACTOS AMBIENTAIS (PROGNÓSTICO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50732">
        <w:rPr>
          <w:rFonts w:ascii="Times New Roman" w:hAnsi="Times New Roman" w:cs="Times New Roman"/>
          <w:b/>
          <w:bCs/>
          <w:sz w:val="24"/>
          <w:szCs w:val="24"/>
        </w:rPr>
        <w:t>AMBIENTAL):</w:t>
      </w:r>
    </w:p>
    <w:p w:rsidR="00050732" w:rsidRPr="00050732" w:rsidRDefault="00050732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50732" w:rsidRPr="00050732" w:rsidRDefault="00050732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732">
        <w:rPr>
          <w:rFonts w:ascii="Times New Roman" w:hAnsi="Times New Roman" w:cs="Times New Roman"/>
          <w:sz w:val="24"/>
          <w:szCs w:val="24"/>
        </w:rPr>
        <w:t>Identificar e analisar os impactos ambientais que serão gerados pelas atividades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0732">
        <w:rPr>
          <w:rFonts w:ascii="Times New Roman" w:hAnsi="Times New Roman" w:cs="Times New Roman"/>
          <w:sz w:val="24"/>
          <w:szCs w:val="24"/>
        </w:rPr>
        <w:t>empreendimento, enfocando as operações de formação dos tanques, bem como as outras atividades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0732">
        <w:rPr>
          <w:rFonts w:ascii="Times New Roman" w:hAnsi="Times New Roman" w:cs="Times New Roman"/>
          <w:sz w:val="24"/>
          <w:szCs w:val="24"/>
        </w:rPr>
        <w:t>que direta ou indiretamente poderão causar alterações nas características do solo, quanto à erosão,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0732">
        <w:rPr>
          <w:rFonts w:ascii="Times New Roman" w:hAnsi="Times New Roman" w:cs="Times New Roman"/>
          <w:sz w:val="24"/>
          <w:szCs w:val="24"/>
        </w:rPr>
        <w:t>assoreamento e salinização, alteração do regime hídrico e da qualidade das águas superficiais e</w:t>
      </w:r>
      <w:r>
        <w:rPr>
          <w:rFonts w:ascii="Times New Roman" w:hAnsi="Times New Roman" w:cs="Times New Roman"/>
          <w:sz w:val="24"/>
          <w:szCs w:val="24"/>
        </w:rPr>
        <w:t xml:space="preserve">m </w:t>
      </w:r>
      <w:r w:rsidRPr="00050732">
        <w:rPr>
          <w:rFonts w:ascii="Times New Roman" w:hAnsi="Times New Roman" w:cs="Times New Roman"/>
          <w:sz w:val="24"/>
          <w:szCs w:val="24"/>
        </w:rPr>
        <w:t>subterrâneas, alterações dos ecossistemas aquáticos e terrestres, alteração das condições naturais 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0732">
        <w:rPr>
          <w:rFonts w:ascii="Times New Roman" w:hAnsi="Times New Roman" w:cs="Times New Roman"/>
          <w:sz w:val="24"/>
          <w:szCs w:val="24"/>
        </w:rPr>
        <w:t xml:space="preserve">área e perdas de ecossistemas e ainda alterações nos aspectos </w:t>
      </w:r>
      <w:r w:rsidR="00645AC3" w:rsidRPr="00050732">
        <w:rPr>
          <w:rFonts w:ascii="Times New Roman" w:hAnsi="Times New Roman" w:cs="Times New Roman"/>
          <w:sz w:val="24"/>
          <w:szCs w:val="24"/>
        </w:rPr>
        <w:t>socioeconômicos</w:t>
      </w:r>
      <w:r w:rsidRPr="00050732">
        <w:rPr>
          <w:rFonts w:ascii="Times New Roman" w:hAnsi="Times New Roman" w:cs="Times New Roman"/>
          <w:sz w:val="24"/>
          <w:szCs w:val="24"/>
        </w:rPr>
        <w:t>.</w:t>
      </w:r>
    </w:p>
    <w:p w:rsidR="00050732" w:rsidRDefault="00050732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732">
        <w:rPr>
          <w:rFonts w:ascii="Times New Roman" w:hAnsi="Times New Roman" w:cs="Times New Roman"/>
          <w:sz w:val="24"/>
          <w:szCs w:val="24"/>
        </w:rPr>
        <w:t>No caso de empreendimento que já iniciou suas atividades, deverá ser realizada uma avaliação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0732">
        <w:rPr>
          <w:rFonts w:ascii="Times New Roman" w:hAnsi="Times New Roman" w:cs="Times New Roman"/>
          <w:sz w:val="24"/>
          <w:szCs w:val="24"/>
        </w:rPr>
        <w:t>dos impactos ambientais gerados pelas atividades do empreendimento, para uma melhor elaboração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0732">
        <w:rPr>
          <w:rFonts w:ascii="Times New Roman" w:hAnsi="Times New Roman" w:cs="Times New Roman"/>
          <w:sz w:val="24"/>
          <w:szCs w:val="24"/>
        </w:rPr>
        <w:t>Plano de Controle Ambiental - PCA e, se for o caso, de um Plano de Recuperação Ambiental da Área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0732">
        <w:rPr>
          <w:rFonts w:ascii="Times New Roman" w:hAnsi="Times New Roman" w:cs="Times New Roman"/>
          <w:sz w:val="24"/>
          <w:szCs w:val="24"/>
        </w:rPr>
        <w:t>Degradada - PRAD.</w:t>
      </w:r>
    </w:p>
    <w:p w:rsidR="00050732" w:rsidRPr="00050732" w:rsidRDefault="00050732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0732" w:rsidRDefault="00050732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0732">
        <w:rPr>
          <w:rFonts w:ascii="Times New Roman" w:hAnsi="Times New Roman" w:cs="Times New Roman"/>
          <w:b/>
          <w:bCs/>
          <w:sz w:val="24"/>
          <w:szCs w:val="24"/>
        </w:rPr>
        <w:t>8 – PROPOSIÇÃO DE MEDIDAS DE CONTROLE E MITIGAÇÃO DOS IMPACTOS AMBIENTAIS</w:t>
      </w:r>
    </w:p>
    <w:p w:rsidR="00050732" w:rsidRPr="00050732" w:rsidRDefault="00050732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50732" w:rsidRPr="00050732" w:rsidRDefault="00050732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732">
        <w:rPr>
          <w:rFonts w:ascii="Times New Roman" w:hAnsi="Times New Roman" w:cs="Times New Roman"/>
          <w:sz w:val="24"/>
          <w:szCs w:val="24"/>
        </w:rPr>
        <w:t>Este item deve conter os projetos executivos e programas de implantação das medidas de controle,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0732">
        <w:rPr>
          <w:rFonts w:ascii="Times New Roman" w:hAnsi="Times New Roman" w:cs="Times New Roman"/>
          <w:sz w:val="24"/>
          <w:szCs w:val="24"/>
        </w:rPr>
        <w:t>minimização e/ou correção dos impactos ambientais negativos avaliados, bem como as de recuperação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0732">
        <w:rPr>
          <w:rFonts w:ascii="Times New Roman" w:hAnsi="Times New Roman" w:cs="Times New Roman"/>
          <w:sz w:val="24"/>
          <w:szCs w:val="24"/>
        </w:rPr>
        <w:t>das áreas degradadas, se for o caso.</w:t>
      </w:r>
    </w:p>
    <w:p w:rsidR="00050732" w:rsidRDefault="00050732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0732">
        <w:rPr>
          <w:rFonts w:ascii="Times New Roman" w:hAnsi="Times New Roman" w:cs="Times New Roman"/>
          <w:b/>
          <w:sz w:val="24"/>
          <w:szCs w:val="24"/>
        </w:rPr>
        <w:t>8.1 - Meio Físico:</w:t>
      </w:r>
    </w:p>
    <w:p w:rsidR="00050732" w:rsidRPr="00050732" w:rsidRDefault="00050732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0732" w:rsidRDefault="00050732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0732">
        <w:rPr>
          <w:rFonts w:ascii="Times New Roman" w:hAnsi="Times New Roman" w:cs="Times New Roman"/>
          <w:b/>
          <w:sz w:val="24"/>
          <w:szCs w:val="24"/>
        </w:rPr>
        <w:t>8.1.1 – Medidas de Controle da Poluição das Águas:</w:t>
      </w:r>
    </w:p>
    <w:p w:rsidR="00050732" w:rsidRPr="00050732" w:rsidRDefault="00050732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0732" w:rsidRDefault="00050732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0732">
        <w:rPr>
          <w:rFonts w:ascii="Times New Roman" w:hAnsi="Times New Roman" w:cs="Times New Roman"/>
          <w:b/>
          <w:sz w:val="24"/>
          <w:szCs w:val="24"/>
        </w:rPr>
        <w:t>8.1.1.1 – Águas Subterrâneas:</w:t>
      </w:r>
    </w:p>
    <w:p w:rsidR="00050732" w:rsidRPr="00050732" w:rsidRDefault="00050732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0732" w:rsidRPr="00050732" w:rsidRDefault="00050732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732">
        <w:rPr>
          <w:rFonts w:ascii="Times New Roman" w:hAnsi="Times New Roman" w:cs="Times New Roman"/>
          <w:sz w:val="24"/>
          <w:szCs w:val="24"/>
        </w:rPr>
        <w:t>- Permeabilidade do solo (lixiviação);</w:t>
      </w:r>
    </w:p>
    <w:p w:rsidR="00050732" w:rsidRDefault="00050732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732">
        <w:rPr>
          <w:rFonts w:ascii="Times New Roman" w:hAnsi="Times New Roman" w:cs="Times New Roman"/>
          <w:sz w:val="24"/>
          <w:szCs w:val="24"/>
        </w:rPr>
        <w:t>- Profundidade do lençol freático.</w:t>
      </w:r>
    </w:p>
    <w:p w:rsidR="00050732" w:rsidRPr="00050732" w:rsidRDefault="00050732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0732" w:rsidRDefault="00050732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0732">
        <w:rPr>
          <w:rFonts w:ascii="Times New Roman" w:hAnsi="Times New Roman" w:cs="Times New Roman"/>
          <w:b/>
          <w:sz w:val="24"/>
          <w:szCs w:val="24"/>
        </w:rPr>
        <w:t>8.1.1.2- Águas Superficiais:</w:t>
      </w:r>
    </w:p>
    <w:p w:rsidR="00050732" w:rsidRPr="00050732" w:rsidRDefault="00050732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0732" w:rsidRDefault="00050732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732">
        <w:rPr>
          <w:rFonts w:ascii="Times New Roman" w:hAnsi="Times New Roman" w:cs="Times New Roman"/>
          <w:sz w:val="24"/>
          <w:szCs w:val="24"/>
        </w:rPr>
        <w:t>- Carreamento de resíduos tóxicos para os cursos d’água.</w:t>
      </w:r>
    </w:p>
    <w:p w:rsidR="00050732" w:rsidRPr="00050732" w:rsidRDefault="00050732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0732" w:rsidRDefault="00050732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0732">
        <w:rPr>
          <w:rFonts w:ascii="Times New Roman" w:hAnsi="Times New Roman" w:cs="Times New Roman"/>
          <w:b/>
          <w:sz w:val="24"/>
          <w:szCs w:val="24"/>
        </w:rPr>
        <w:t>8.1.2 – Medidas de Controle para Sistema de Captação de Água:</w:t>
      </w:r>
    </w:p>
    <w:p w:rsidR="00050732" w:rsidRPr="00050732" w:rsidRDefault="00050732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0732" w:rsidRDefault="00050732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732">
        <w:rPr>
          <w:rFonts w:ascii="Times New Roman" w:hAnsi="Times New Roman" w:cs="Times New Roman"/>
          <w:sz w:val="24"/>
          <w:szCs w:val="24"/>
        </w:rPr>
        <w:t>Localização de captações a montante ou a jusante, notadamente aquelas destinadas ao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0732">
        <w:rPr>
          <w:rFonts w:ascii="Times New Roman" w:hAnsi="Times New Roman" w:cs="Times New Roman"/>
          <w:sz w:val="24"/>
          <w:szCs w:val="24"/>
        </w:rPr>
        <w:t xml:space="preserve">abastecimento público ou </w:t>
      </w:r>
      <w:proofErr w:type="spellStart"/>
      <w:r w:rsidRPr="00050732">
        <w:rPr>
          <w:rFonts w:ascii="Times New Roman" w:hAnsi="Times New Roman" w:cs="Times New Roman"/>
          <w:sz w:val="24"/>
          <w:szCs w:val="24"/>
        </w:rPr>
        <w:t>dessedentação</w:t>
      </w:r>
      <w:proofErr w:type="spellEnd"/>
      <w:r w:rsidRPr="00050732">
        <w:rPr>
          <w:rFonts w:ascii="Times New Roman" w:hAnsi="Times New Roman" w:cs="Times New Roman"/>
          <w:sz w:val="24"/>
          <w:szCs w:val="24"/>
        </w:rPr>
        <w:t xml:space="preserve"> animal (Outorga da Água).</w:t>
      </w:r>
    </w:p>
    <w:p w:rsidR="00050732" w:rsidRPr="00050732" w:rsidRDefault="00050732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0732" w:rsidRDefault="00050732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0732">
        <w:rPr>
          <w:rFonts w:ascii="Times New Roman" w:hAnsi="Times New Roman" w:cs="Times New Roman"/>
          <w:b/>
          <w:sz w:val="24"/>
          <w:szCs w:val="24"/>
        </w:rPr>
        <w:t>8.1.3 – Medidas para o Sistema de Controle de Erosões:</w:t>
      </w:r>
    </w:p>
    <w:p w:rsidR="00050732" w:rsidRPr="00050732" w:rsidRDefault="00050732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0732" w:rsidRPr="00050732" w:rsidRDefault="00050732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732">
        <w:rPr>
          <w:rFonts w:ascii="Times New Roman" w:hAnsi="Times New Roman" w:cs="Times New Roman"/>
          <w:sz w:val="24"/>
          <w:szCs w:val="24"/>
        </w:rPr>
        <w:lastRenderedPageBreak/>
        <w:t>- Apresentar medidas básicas do sistema de controle de erosões nas áreas susceptíveis aos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0732">
        <w:rPr>
          <w:rFonts w:ascii="Times New Roman" w:hAnsi="Times New Roman" w:cs="Times New Roman"/>
          <w:sz w:val="24"/>
          <w:szCs w:val="24"/>
        </w:rPr>
        <w:t>processos erosivos;</w:t>
      </w:r>
    </w:p>
    <w:p w:rsidR="00050732" w:rsidRPr="00050732" w:rsidRDefault="00050732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732">
        <w:rPr>
          <w:rFonts w:ascii="Times New Roman" w:hAnsi="Times New Roman" w:cs="Times New Roman"/>
          <w:sz w:val="24"/>
          <w:szCs w:val="24"/>
        </w:rPr>
        <w:t>- Indicar em percentual as áreas suscetíveis a erosão, conforme a avaliação da aptidão</w:t>
      </w:r>
    </w:p>
    <w:p w:rsidR="00050732" w:rsidRDefault="00050732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0732">
        <w:rPr>
          <w:rFonts w:ascii="Times New Roman" w:hAnsi="Times New Roman" w:cs="Times New Roman"/>
          <w:sz w:val="24"/>
          <w:szCs w:val="24"/>
        </w:rPr>
        <w:t>agrícola</w:t>
      </w:r>
      <w:proofErr w:type="gramEnd"/>
      <w:r w:rsidRPr="00050732">
        <w:rPr>
          <w:rFonts w:ascii="Times New Roman" w:hAnsi="Times New Roman" w:cs="Times New Roman"/>
          <w:sz w:val="24"/>
          <w:szCs w:val="24"/>
        </w:rPr>
        <w:t xml:space="preserve"> das terras para lavoura nos níveis de manejo;</w:t>
      </w:r>
    </w:p>
    <w:p w:rsidR="00050732" w:rsidRPr="00050732" w:rsidRDefault="00050732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0732" w:rsidRDefault="00050732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0732">
        <w:rPr>
          <w:rFonts w:ascii="Times New Roman" w:hAnsi="Times New Roman" w:cs="Times New Roman"/>
          <w:b/>
          <w:sz w:val="24"/>
          <w:szCs w:val="24"/>
        </w:rPr>
        <w:t>8.1.4 – Medidas para o Controle do Assoreamento dos Cursos D’água:</w:t>
      </w:r>
    </w:p>
    <w:p w:rsidR="00050732" w:rsidRPr="00050732" w:rsidRDefault="00050732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0732" w:rsidRDefault="00050732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0732">
        <w:rPr>
          <w:rFonts w:ascii="Times New Roman" w:hAnsi="Times New Roman" w:cs="Times New Roman"/>
          <w:b/>
          <w:sz w:val="24"/>
          <w:szCs w:val="24"/>
        </w:rPr>
        <w:t>8.1.5 – Medidas para o Controle da Compactação do Solo:</w:t>
      </w:r>
    </w:p>
    <w:p w:rsidR="00050732" w:rsidRPr="00050732" w:rsidRDefault="00050732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0732" w:rsidRDefault="00050732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0732">
        <w:rPr>
          <w:rFonts w:ascii="Times New Roman" w:hAnsi="Times New Roman" w:cs="Times New Roman"/>
          <w:b/>
          <w:sz w:val="24"/>
          <w:szCs w:val="24"/>
        </w:rPr>
        <w:t>8.1.6 – Medidas para Disposição de Resíduos Sólidos:</w:t>
      </w:r>
    </w:p>
    <w:p w:rsidR="00050732" w:rsidRPr="00050732" w:rsidRDefault="00050732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0732" w:rsidRDefault="00050732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732">
        <w:rPr>
          <w:rFonts w:ascii="Times New Roman" w:hAnsi="Times New Roman" w:cs="Times New Roman"/>
          <w:sz w:val="24"/>
          <w:szCs w:val="24"/>
        </w:rPr>
        <w:t>Apresentar projetos descrevendo o método a ser</w:t>
      </w:r>
      <w:r w:rsidR="00645AC3">
        <w:rPr>
          <w:rFonts w:ascii="Times New Roman" w:hAnsi="Times New Roman" w:cs="Times New Roman"/>
          <w:sz w:val="24"/>
          <w:szCs w:val="24"/>
        </w:rPr>
        <w:t xml:space="preserve"> empregado, a locação das áreas </w:t>
      </w:r>
      <w:r w:rsidRPr="00050732">
        <w:rPr>
          <w:rFonts w:ascii="Times New Roman" w:hAnsi="Times New Roman" w:cs="Times New Roman"/>
          <w:sz w:val="24"/>
          <w:szCs w:val="24"/>
        </w:rPr>
        <w:t>destinadas 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0732">
        <w:rPr>
          <w:rFonts w:ascii="Times New Roman" w:hAnsi="Times New Roman" w:cs="Times New Roman"/>
          <w:sz w:val="24"/>
          <w:szCs w:val="24"/>
        </w:rPr>
        <w:t>disposição dos resíduos (inclusive embalagens de insumos), o dimensionamento, os critérios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0732">
        <w:rPr>
          <w:rFonts w:ascii="Times New Roman" w:hAnsi="Times New Roman" w:cs="Times New Roman"/>
          <w:sz w:val="24"/>
          <w:szCs w:val="24"/>
        </w:rPr>
        <w:t>seleção das áreas.</w:t>
      </w:r>
    </w:p>
    <w:p w:rsidR="00050732" w:rsidRPr="00050732" w:rsidRDefault="00050732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0732" w:rsidRDefault="00050732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0732">
        <w:rPr>
          <w:rFonts w:ascii="Times New Roman" w:hAnsi="Times New Roman" w:cs="Times New Roman"/>
          <w:b/>
          <w:sz w:val="24"/>
          <w:szCs w:val="24"/>
        </w:rPr>
        <w:t>8.1.7 – Medidas de Controle da Poluição Atmosférica:</w:t>
      </w:r>
    </w:p>
    <w:p w:rsidR="00050732" w:rsidRPr="00050732" w:rsidRDefault="00050732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0732" w:rsidRDefault="00050732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732">
        <w:rPr>
          <w:rFonts w:ascii="Times New Roman" w:hAnsi="Times New Roman" w:cs="Times New Roman"/>
          <w:sz w:val="24"/>
          <w:szCs w:val="24"/>
        </w:rPr>
        <w:t>Deriva por ocasião de pulverização (horário de aplicação, manutenção dos equipamentos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0732">
        <w:rPr>
          <w:rFonts w:ascii="Times New Roman" w:hAnsi="Times New Roman" w:cs="Times New Roman"/>
          <w:sz w:val="24"/>
          <w:szCs w:val="24"/>
        </w:rPr>
        <w:t>regulagens).</w:t>
      </w:r>
    </w:p>
    <w:p w:rsidR="00050732" w:rsidRPr="00050732" w:rsidRDefault="00050732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0732" w:rsidRDefault="00050732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0732">
        <w:rPr>
          <w:rFonts w:ascii="Times New Roman" w:hAnsi="Times New Roman" w:cs="Times New Roman"/>
          <w:b/>
          <w:sz w:val="24"/>
          <w:szCs w:val="24"/>
        </w:rPr>
        <w:t>8.1.8 – Medidas de Controle do Uso de Produtos Químicos:</w:t>
      </w:r>
    </w:p>
    <w:p w:rsidR="00050732" w:rsidRPr="00050732" w:rsidRDefault="00050732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0732" w:rsidRPr="00050732" w:rsidRDefault="00050732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732">
        <w:rPr>
          <w:rFonts w:ascii="Times New Roman" w:hAnsi="Times New Roman" w:cs="Times New Roman"/>
          <w:sz w:val="24"/>
          <w:szCs w:val="24"/>
        </w:rPr>
        <w:t>Apresentar projeto, especificando quantidade, princípio ativo, toxidade, classificação e métodos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0732">
        <w:rPr>
          <w:rFonts w:ascii="Times New Roman" w:hAnsi="Times New Roman" w:cs="Times New Roman"/>
          <w:sz w:val="24"/>
          <w:szCs w:val="24"/>
        </w:rPr>
        <w:t>de aplicação dos insumos a serem utilizados nos diversos estágios do empreendimento.</w:t>
      </w:r>
    </w:p>
    <w:p w:rsidR="00050732" w:rsidRDefault="00050732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732">
        <w:rPr>
          <w:rFonts w:ascii="Times New Roman" w:hAnsi="Times New Roman" w:cs="Times New Roman"/>
          <w:sz w:val="24"/>
          <w:szCs w:val="24"/>
        </w:rPr>
        <w:t>Apresentar análise de solos. Além disso, deve-se fornecer informações sobre a origem desses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0732">
        <w:rPr>
          <w:rFonts w:ascii="Times New Roman" w:hAnsi="Times New Roman" w:cs="Times New Roman"/>
          <w:sz w:val="24"/>
          <w:szCs w:val="24"/>
        </w:rPr>
        <w:t>produtos, o fornecedor e o responsável técnico, devidamente registrado no Conselho de sua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0732">
        <w:rPr>
          <w:rFonts w:ascii="Times New Roman" w:hAnsi="Times New Roman" w:cs="Times New Roman"/>
          <w:sz w:val="24"/>
          <w:szCs w:val="24"/>
        </w:rPr>
        <w:t>categoria profissional, que irá cuidar do uso e manuseio desses produtos.</w:t>
      </w:r>
    </w:p>
    <w:p w:rsidR="00050732" w:rsidRPr="00050732" w:rsidRDefault="00050732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0732" w:rsidRPr="00050732" w:rsidRDefault="00050732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0732">
        <w:rPr>
          <w:rFonts w:ascii="Times New Roman" w:hAnsi="Times New Roman" w:cs="Times New Roman"/>
          <w:b/>
          <w:sz w:val="24"/>
          <w:szCs w:val="24"/>
        </w:rPr>
        <w:t>8.1.9 – Medidas de Prevenção e Combate a Incêndios:</w:t>
      </w:r>
    </w:p>
    <w:p w:rsidR="00645AC3" w:rsidRDefault="00645AC3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0732" w:rsidRPr="00050732" w:rsidRDefault="00050732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732">
        <w:rPr>
          <w:rFonts w:ascii="Times New Roman" w:hAnsi="Times New Roman" w:cs="Times New Roman"/>
          <w:sz w:val="24"/>
          <w:szCs w:val="24"/>
        </w:rPr>
        <w:t>Descrever plano de prevenção e combate a incêndios adotado na propriedade.</w:t>
      </w:r>
    </w:p>
    <w:p w:rsidR="00050732" w:rsidRDefault="00050732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0732" w:rsidRDefault="00050732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0732">
        <w:rPr>
          <w:rFonts w:ascii="Times New Roman" w:hAnsi="Times New Roman" w:cs="Times New Roman"/>
          <w:b/>
          <w:sz w:val="24"/>
          <w:szCs w:val="24"/>
        </w:rPr>
        <w:t>8.2 - Meio Biótico:</w:t>
      </w:r>
    </w:p>
    <w:p w:rsidR="00050732" w:rsidRPr="00050732" w:rsidRDefault="00050732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0732" w:rsidRDefault="00050732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0732">
        <w:rPr>
          <w:rFonts w:ascii="Times New Roman" w:hAnsi="Times New Roman" w:cs="Times New Roman"/>
          <w:b/>
          <w:sz w:val="24"/>
          <w:szCs w:val="24"/>
        </w:rPr>
        <w:t>8.2.1 – Medidas de Proteção da Flora e Fauna:</w:t>
      </w:r>
    </w:p>
    <w:p w:rsidR="00050732" w:rsidRPr="00050732" w:rsidRDefault="00050732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0732" w:rsidRDefault="00050732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732">
        <w:rPr>
          <w:rFonts w:ascii="Times New Roman" w:hAnsi="Times New Roman" w:cs="Times New Roman"/>
          <w:sz w:val="24"/>
          <w:szCs w:val="24"/>
        </w:rPr>
        <w:t>Detalhar as medidas previstas para proteger as espécies vegetais na área de influência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0732">
        <w:rPr>
          <w:rFonts w:ascii="Times New Roman" w:hAnsi="Times New Roman" w:cs="Times New Roman"/>
          <w:sz w:val="24"/>
          <w:szCs w:val="24"/>
        </w:rPr>
        <w:t>direta do empreendimento, bem como as espécies correlatas da fauna. Além disso,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0732">
        <w:rPr>
          <w:rFonts w:ascii="Times New Roman" w:hAnsi="Times New Roman" w:cs="Times New Roman"/>
          <w:sz w:val="24"/>
          <w:szCs w:val="24"/>
        </w:rPr>
        <w:t>relacionar as áreas de preservação permanente (matas ciliares, reservas legais, etc.)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0732">
        <w:rPr>
          <w:rFonts w:ascii="Times New Roman" w:hAnsi="Times New Roman" w:cs="Times New Roman"/>
          <w:sz w:val="24"/>
          <w:szCs w:val="24"/>
        </w:rPr>
        <w:t>as medidas previstas para sua proteção.</w:t>
      </w:r>
    </w:p>
    <w:p w:rsidR="00050732" w:rsidRPr="00050732" w:rsidRDefault="00050732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0732" w:rsidRDefault="00050732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107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8.3 - Meio </w:t>
      </w:r>
      <w:r w:rsidR="00645AC3" w:rsidRPr="0074107B">
        <w:rPr>
          <w:rFonts w:ascii="Times New Roman" w:hAnsi="Times New Roman" w:cs="Times New Roman"/>
          <w:b/>
          <w:sz w:val="24"/>
          <w:szCs w:val="24"/>
        </w:rPr>
        <w:t>Socioeconômico</w:t>
      </w:r>
      <w:r w:rsidRPr="0074107B">
        <w:rPr>
          <w:rFonts w:ascii="Times New Roman" w:hAnsi="Times New Roman" w:cs="Times New Roman"/>
          <w:b/>
          <w:sz w:val="24"/>
          <w:szCs w:val="24"/>
        </w:rPr>
        <w:t>:</w:t>
      </w:r>
    </w:p>
    <w:p w:rsidR="0074107B" w:rsidRPr="0074107B" w:rsidRDefault="0074107B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0732" w:rsidRDefault="00050732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107B">
        <w:rPr>
          <w:rFonts w:ascii="Times New Roman" w:hAnsi="Times New Roman" w:cs="Times New Roman"/>
          <w:b/>
          <w:sz w:val="24"/>
          <w:szCs w:val="24"/>
        </w:rPr>
        <w:t>8.3.1 – Medidas de Proteção da Saúde Humana:</w:t>
      </w:r>
    </w:p>
    <w:p w:rsidR="0074107B" w:rsidRPr="0074107B" w:rsidRDefault="0074107B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0732" w:rsidRDefault="00050732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732">
        <w:rPr>
          <w:rFonts w:ascii="Times New Roman" w:hAnsi="Times New Roman" w:cs="Times New Roman"/>
          <w:sz w:val="24"/>
          <w:szCs w:val="24"/>
        </w:rPr>
        <w:t>Relacionar as obras e instalações para lançamento dos dejetos humanos (fossas</w:t>
      </w:r>
      <w:r w:rsidR="0074107B">
        <w:rPr>
          <w:rFonts w:ascii="Times New Roman" w:hAnsi="Times New Roman" w:cs="Times New Roman"/>
          <w:sz w:val="24"/>
          <w:szCs w:val="24"/>
        </w:rPr>
        <w:t xml:space="preserve"> </w:t>
      </w:r>
      <w:r w:rsidRPr="00050732">
        <w:rPr>
          <w:rFonts w:ascii="Times New Roman" w:hAnsi="Times New Roman" w:cs="Times New Roman"/>
          <w:sz w:val="24"/>
          <w:szCs w:val="24"/>
        </w:rPr>
        <w:t>sépticas, esgotos sanitários, etc.) e as medidas que deverão ser tomadas para proteger</w:t>
      </w:r>
      <w:r w:rsidR="0074107B">
        <w:rPr>
          <w:rFonts w:ascii="Times New Roman" w:hAnsi="Times New Roman" w:cs="Times New Roman"/>
          <w:sz w:val="24"/>
          <w:szCs w:val="24"/>
        </w:rPr>
        <w:t xml:space="preserve"> </w:t>
      </w:r>
      <w:r w:rsidRPr="00050732">
        <w:rPr>
          <w:rFonts w:ascii="Times New Roman" w:hAnsi="Times New Roman" w:cs="Times New Roman"/>
          <w:sz w:val="24"/>
          <w:szCs w:val="24"/>
        </w:rPr>
        <w:t>os funcionários de contaminações por resíduos gerados na área do empreendimento e</w:t>
      </w:r>
      <w:r w:rsidR="0074107B">
        <w:rPr>
          <w:rFonts w:ascii="Times New Roman" w:hAnsi="Times New Roman" w:cs="Times New Roman"/>
          <w:sz w:val="24"/>
          <w:szCs w:val="24"/>
        </w:rPr>
        <w:t xml:space="preserve"> </w:t>
      </w:r>
      <w:r w:rsidRPr="00050732">
        <w:rPr>
          <w:rFonts w:ascii="Times New Roman" w:hAnsi="Times New Roman" w:cs="Times New Roman"/>
          <w:sz w:val="24"/>
          <w:szCs w:val="24"/>
        </w:rPr>
        <w:t>de problemas de saúde decorrentes de suas atividades.</w:t>
      </w:r>
    </w:p>
    <w:p w:rsidR="0074107B" w:rsidRPr="00050732" w:rsidRDefault="0074107B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0732" w:rsidRDefault="00050732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0732">
        <w:rPr>
          <w:rFonts w:ascii="Times New Roman" w:hAnsi="Times New Roman" w:cs="Times New Roman"/>
          <w:b/>
          <w:bCs/>
          <w:sz w:val="24"/>
          <w:szCs w:val="24"/>
        </w:rPr>
        <w:t>9 - CRONOGRAMA DE EXECUÇÃO DA OBRA:</w:t>
      </w:r>
    </w:p>
    <w:p w:rsidR="0074107B" w:rsidRPr="00050732" w:rsidRDefault="0074107B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50732" w:rsidRPr="00050732" w:rsidRDefault="00050732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732">
        <w:rPr>
          <w:rFonts w:ascii="Times New Roman" w:hAnsi="Times New Roman" w:cs="Times New Roman"/>
          <w:sz w:val="24"/>
          <w:szCs w:val="24"/>
        </w:rPr>
        <w:t>Apresentar o cronograma e estimativa de custos para implantação do empreendimento.</w:t>
      </w:r>
    </w:p>
    <w:p w:rsidR="0074107B" w:rsidRDefault="0074107B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50732" w:rsidRDefault="00050732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0732">
        <w:rPr>
          <w:rFonts w:ascii="Times New Roman" w:hAnsi="Times New Roman" w:cs="Times New Roman"/>
          <w:b/>
          <w:bCs/>
          <w:sz w:val="24"/>
          <w:szCs w:val="24"/>
        </w:rPr>
        <w:t>10 – REFERÊNCIAS BIBLIOGRÁFICAS:</w:t>
      </w:r>
    </w:p>
    <w:p w:rsidR="0074107B" w:rsidRPr="00050732" w:rsidRDefault="0074107B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50732" w:rsidRPr="00050732" w:rsidRDefault="00050732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732">
        <w:rPr>
          <w:rFonts w:ascii="Times New Roman" w:hAnsi="Times New Roman" w:cs="Times New Roman"/>
          <w:sz w:val="24"/>
          <w:szCs w:val="24"/>
        </w:rPr>
        <w:t>Relacionar as referências bibliográficas utilizadas conforme as normas da ABNT.</w:t>
      </w:r>
    </w:p>
    <w:p w:rsidR="0074107B" w:rsidRDefault="0074107B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50732" w:rsidRDefault="00050732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0732">
        <w:rPr>
          <w:rFonts w:ascii="Times New Roman" w:hAnsi="Times New Roman" w:cs="Times New Roman"/>
          <w:b/>
          <w:bCs/>
          <w:sz w:val="24"/>
          <w:szCs w:val="24"/>
        </w:rPr>
        <w:t>11 – ANEXOS:</w:t>
      </w:r>
    </w:p>
    <w:p w:rsidR="0074107B" w:rsidRPr="00050732" w:rsidRDefault="0074107B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575A6" w:rsidRDefault="005575A6" w:rsidP="005575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Observações Complementares:</w:t>
      </w:r>
    </w:p>
    <w:p w:rsidR="005575A6" w:rsidRDefault="005575A6" w:rsidP="005575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75A6" w:rsidRDefault="005575A6" w:rsidP="005575A6">
      <w:pPr>
        <w:pStyle w:val="PargrafodaLista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Não serão aceitos plantas ou croquis feitos a grafite ou caneta.</w:t>
      </w:r>
    </w:p>
    <w:p w:rsidR="005575A6" w:rsidRDefault="005575A6" w:rsidP="005575A6">
      <w:pPr>
        <w:pStyle w:val="PargrafodaLista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qualquer momento da análise técnica do projeto a </w:t>
      </w:r>
      <w:r w:rsidR="0039460B">
        <w:rPr>
          <w:rFonts w:ascii="Times New Roman" w:hAnsi="Times New Roman" w:cs="Times New Roman"/>
          <w:sz w:val="24"/>
          <w:szCs w:val="24"/>
        </w:rPr>
        <w:t xml:space="preserve">Secretaria de Meio Ambiente </w:t>
      </w:r>
      <w:r>
        <w:rPr>
          <w:rFonts w:ascii="Times New Roman" w:hAnsi="Times New Roman" w:cs="Times New Roman"/>
          <w:sz w:val="24"/>
          <w:szCs w:val="24"/>
        </w:rPr>
        <w:t>poderá solicitar outras informações, caso sejam necessárias.</w:t>
      </w:r>
    </w:p>
    <w:p w:rsidR="005575A6" w:rsidRDefault="005575A6" w:rsidP="005575A6">
      <w:pPr>
        <w:pStyle w:val="PargrafodaLista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implantação do empreendimento somente poderá ocorrer após a emissão da Licença de Instalação (LI) pela </w:t>
      </w:r>
      <w:r w:rsidR="0039460B">
        <w:rPr>
          <w:rFonts w:ascii="Times New Roman" w:hAnsi="Times New Roman" w:cs="Times New Roman"/>
          <w:sz w:val="24"/>
          <w:szCs w:val="24"/>
        </w:rPr>
        <w:t>Secretaria de Meio Ambiente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575A6" w:rsidRDefault="005575A6" w:rsidP="005575A6">
      <w:pPr>
        <w:pStyle w:val="PargrafodaLista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empreendimentos, obras ou atividades já implantados, sem a devida regularização ambiental, estão sujeitos aos procedimentos e rotinas de controle ambiental estabelecidos na Resolução COEMA-TO n.º 007/2005.</w:t>
      </w:r>
    </w:p>
    <w:p w:rsidR="005575A6" w:rsidRDefault="005575A6" w:rsidP="005575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4107B" w:rsidRDefault="0074107B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7292C" w:rsidRDefault="00F7292C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7292C" w:rsidRDefault="00F7292C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7292C" w:rsidRDefault="00F7292C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7292C" w:rsidRDefault="00F7292C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7292C" w:rsidRDefault="00F7292C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7292C" w:rsidRDefault="00F7292C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7292C" w:rsidRDefault="00F7292C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7292C" w:rsidRDefault="00F7292C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7292C" w:rsidRDefault="00F7292C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7292C" w:rsidRDefault="00F7292C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7292C" w:rsidRDefault="00F7292C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50732" w:rsidRPr="00050732" w:rsidRDefault="00050732" w:rsidP="007410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0732">
        <w:rPr>
          <w:rFonts w:ascii="Times New Roman" w:hAnsi="Times New Roman" w:cs="Times New Roman"/>
          <w:b/>
          <w:bCs/>
          <w:sz w:val="24"/>
          <w:szCs w:val="24"/>
        </w:rPr>
        <w:t>TERMO DE REFERÊNCIA PARA ELABORAÇÃO DE PLANO DE CONTROLE AMBIENTAL</w:t>
      </w:r>
      <w:r w:rsidR="007410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50732">
        <w:rPr>
          <w:rFonts w:ascii="Times New Roman" w:hAnsi="Times New Roman" w:cs="Times New Roman"/>
          <w:b/>
          <w:bCs/>
          <w:sz w:val="24"/>
          <w:szCs w:val="24"/>
        </w:rPr>
        <w:t>DE EMPREENDIMENTOS AGROPECUÁRIOS</w:t>
      </w:r>
    </w:p>
    <w:p w:rsidR="0074107B" w:rsidRDefault="0074107B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50732" w:rsidRDefault="00050732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0732">
        <w:rPr>
          <w:rFonts w:ascii="Times New Roman" w:hAnsi="Times New Roman" w:cs="Times New Roman"/>
          <w:b/>
          <w:bCs/>
          <w:sz w:val="24"/>
          <w:szCs w:val="24"/>
        </w:rPr>
        <w:t>1. INTRODUÇÃO</w:t>
      </w:r>
    </w:p>
    <w:p w:rsidR="0074107B" w:rsidRPr="00050732" w:rsidRDefault="0074107B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50732" w:rsidRDefault="00050732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732">
        <w:rPr>
          <w:rFonts w:ascii="Times New Roman" w:hAnsi="Times New Roman" w:cs="Times New Roman"/>
          <w:sz w:val="24"/>
          <w:szCs w:val="24"/>
        </w:rPr>
        <w:t xml:space="preserve">Este Termo de Referência visa orientar a elaboração de </w:t>
      </w:r>
      <w:r w:rsidRPr="00050732">
        <w:rPr>
          <w:rFonts w:ascii="Times New Roman" w:hAnsi="Times New Roman" w:cs="Times New Roman"/>
          <w:i/>
          <w:iCs/>
          <w:sz w:val="24"/>
          <w:szCs w:val="24"/>
        </w:rPr>
        <w:t xml:space="preserve">Plano de Controle Ambiental - PCA </w:t>
      </w:r>
      <w:r w:rsidRPr="00050732">
        <w:rPr>
          <w:rFonts w:ascii="Times New Roman" w:hAnsi="Times New Roman" w:cs="Times New Roman"/>
          <w:sz w:val="24"/>
          <w:szCs w:val="24"/>
        </w:rPr>
        <w:t>a ser</w:t>
      </w:r>
      <w:r w:rsidR="0074107B">
        <w:rPr>
          <w:rFonts w:ascii="Times New Roman" w:hAnsi="Times New Roman" w:cs="Times New Roman"/>
          <w:sz w:val="24"/>
          <w:szCs w:val="24"/>
        </w:rPr>
        <w:t xml:space="preserve"> </w:t>
      </w:r>
      <w:r w:rsidRPr="00050732">
        <w:rPr>
          <w:rFonts w:ascii="Times New Roman" w:hAnsi="Times New Roman" w:cs="Times New Roman"/>
          <w:sz w:val="24"/>
          <w:szCs w:val="24"/>
        </w:rPr>
        <w:t>apresen</w:t>
      </w:r>
      <w:r w:rsidR="00D87ACB">
        <w:rPr>
          <w:rFonts w:ascii="Times New Roman" w:hAnsi="Times New Roman" w:cs="Times New Roman"/>
          <w:sz w:val="24"/>
          <w:szCs w:val="24"/>
        </w:rPr>
        <w:t>tado pelos empreendedores, em 02 (duas</w:t>
      </w:r>
      <w:r w:rsidRPr="00050732">
        <w:rPr>
          <w:rFonts w:ascii="Times New Roman" w:hAnsi="Times New Roman" w:cs="Times New Roman"/>
          <w:sz w:val="24"/>
          <w:szCs w:val="24"/>
        </w:rPr>
        <w:t xml:space="preserve">) vias, </w:t>
      </w:r>
      <w:r w:rsidR="00DD41E9">
        <w:rPr>
          <w:rFonts w:ascii="Times New Roman" w:hAnsi="Times New Roman" w:cs="Times New Roman"/>
          <w:sz w:val="24"/>
          <w:szCs w:val="24"/>
        </w:rPr>
        <w:t xml:space="preserve">a </w:t>
      </w:r>
      <w:r w:rsidR="00BC7BA1">
        <w:rPr>
          <w:rFonts w:ascii="Times New Roman" w:hAnsi="Times New Roman" w:cs="Times New Roman"/>
          <w:sz w:val="24"/>
          <w:szCs w:val="24"/>
        </w:rPr>
        <w:t>Secretaria de Meio Ambiente</w:t>
      </w:r>
      <w:r w:rsidRPr="00050732">
        <w:rPr>
          <w:rFonts w:ascii="Times New Roman" w:hAnsi="Times New Roman" w:cs="Times New Roman"/>
          <w:sz w:val="24"/>
          <w:szCs w:val="24"/>
        </w:rPr>
        <w:t>, com vistas à complementação</w:t>
      </w:r>
      <w:r w:rsidR="0074107B">
        <w:rPr>
          <w:rFonts w:ascii="Times New Roman" w:hAnsi="Times New Roman" w:cs="Times New Roman"/>
          <w:sz w:val="24"/>
          <w:szCs w:val="24"/>
        </w:rPr>
        <w:t xml:space="preserve"> </w:t>
      </w:r>
      <w:r w:rsidRPr="00050732">
        <w:rPr>
          <w:rFonts w:ascii="Times New Roman" w:hAnsi="Times New Roman" w:cs="Times New Roman"/>
          <w:sz w:val="24"/>
          <w:szCs w:val="24"/>
        </w:rPr>
        <w:t>das medidas de controle ambiental propostas na fase de licenciamento prévio dos processos de</w:t>
      </w:r>
      <w:r w:rsidR="0074107B">
        <w:rPr>
          <w:rFonts w:ascii="Times New Roman" w:hAnsi="Times New Roman" w:cs="Times New Roman"/>
          <w:sz w:val="24"/>
          <w:szCs w:val="24"/>
        </w:rPr>
        <w:t xml:space="preserve"> </w:t>
      </w:r>
      <w:r w:rsidRPr="00050732">
        <w:rPr>
          <w:rFonts w:ascii="Times New Roman" w:hAnsi="Times New Roman" w:cs="Times New Roman"/>
          <w:sz w:val="24"/>
          <w:szCs w:val="24"/>
        </w:rPr>
        <w:t xml:space="preserve">licenciamento de </w:t>
      </w:r>
      <w:r w:rsidRPr="00050732">
        <w:rPr>
          <w:rFonts w:ascii="Times New Roman" w:hAnsi="Times New Roman" w:cs="Times New Roman"/>
          <w:i/>
          <w:iCs/>
          <w:sz w:val="24"/>
          <w:szCs w:val="24"/>
        </w:rPr>
        <w:t>Empreendimentos Agropecuários (Médio Porte)</w:t>
      </w:r>
      <w:r w:rsidRPr="00050732">
        <w:rPr>
          <w:rFonts w:ascii="Times New Roman" w:hAnsi="Times New Roman" w:cs="Times New Roman"/>
          <w:sz w:val="24"/>
          <w:szCs w:val="24"/>
        </w:rPr>
        <w:t>, que se enquadram no Anexo I da</w:t>
      </w:r>
      <w:r w:rsidR="0074107B">
        <w:rPr>
          <w:rFonts w:ascii="Times New Roman" w:hAnsi="Times New Roman" w:cs="Times New Roman"/>
          <w:sz w:val="24"/>
          <w:szCs w:val="24"/>
        </w:rPr>
        <w:t xml:space="preserve"> </w:t>
      </w:r>
      <w:r w:rsidRPr="00050732">
        <w:rPr>
          <w:rFonts w:ascii="Times New Roman" w:hAnsi="Times New Roman" w:cs="Times New Roman"/>
          <w:sz w:val="24"/>
          <w:szCs w:val="24"/>
        </w:rPr>
        <w:t>Resolução COEMA-TO n.º 006/2004.</w:t>
      </w:r>
    </w:p>
    <w:p w:rsidR="00D3676C" w:rsidRPr="00050732" w:rsidRDefault="00D3676C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0732" w:rsidRPr="00050732" w:rsidRDefault="00050732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732">
        <w:rPr>
          <w:rFonts w:ascii="Times New Roman" w:hAnsi="Times New Roman" w:cs="Times New Roman"/>
          <w:sz w:val="24"/>
          <w:szCs w:val="24"/>
        </w:rPr>
        <w:t xml:space="preserve">O </w:t>
      </w:r>
      <w:r w:rsidRPr="00050732">
        <w:rPr>
          <w:rFonts w:ascii="Times New Roman" w:hAnsi="Times New Roman" w:cs="Times New Roman"/>
          <w:i/>
          <w:iCs/>
          <w:sz w:val="24"/>
          <w:szCs w:val="24"/>
        </w:rPr>
        <w:t xml:space="preserve">Plano de Controle Ambiental - PCA </w:t>
      </w:r>
      <w:r w:rsidRPr="00050732">
        <w:rPr>
          <w:rFonts w:ascii="Times New Roman" w:hAnsi="Times New Roman" w:cs="Times New Roman"/>
          <w:sz w:val="24"/>
          <w:szCs w:val="24"/>
        </w:rPr>
        <w:t>deverá ser elaborado por equipe técnica multidisciplinar</w:t>
      </w:r>
      <w:r w:rsidR="0074107B">
        <w:rPr>
          <w:rFonts w:ascii="Times New Roman" w:hAnsi="Times New Roman" w:cs="Times New Roman"/>
          <w:sz w:val="24"/>
          <w:szCs w:val="24"/>
        </w:rPr>
        <w:t xml:space="preserve"> </w:t>
      </w:r>
      <w:r w:rsidRPr="00050732">
        <w:rPr>
          <w:rFonts w:ascii="Times New Roman" w:hAnsi="Times New Roman" w:cs="Times New Roman"/>
          <w:sz w:val="24"/>
          <w:szCs w:val="24"/>
        </w:rPr>
        <w:t>devidamente habilitada, devendo constar no documento - nome, assinatura, registro no respectivo</w:t>
      </w:r>
      <w:r w:rsidR="0074107B">
        <w:rPr>
          <w:rFonts w:ascii="Times New Roman" w:hAnsi="Times New Roman" w:cs="Times New Roman"/>
          <w:sz w:val="24"/>
          <w:szCs w:val="24"/>
        </w:rPr>
        <w:t xml:space="preserve"> </w:t>
      </w:r>
      <w:r w:rsidRPr="00050732">
        <w:rPr>
          <w:rFonts w:ascii="Times New Roman" w:hAnsi="Times New Roman" w:cs="Times New Roman"/>
          <w:sz w:val="24"/>
          <w:szCs w:val="24"/>
        </w:rPr>
        <w:t>Conselho Profissional e Anotação de Responsabilidade Técnica (ART) de cada profissional.</w:t>
      </w:r>
    </w:p>
    <w:p w:rsidR="0074107B" w:rsidRDefault="0074107B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50732" w:rsidRDefault="00050732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0732">
        <w:rPr>
          <w:rFonts w:ascii="Times New Roman" w:hAnsi="Times New Roman" w:cs="Times New Roman"/>
          <w:b/>
          <w:bCs/>
          <w:sz w:val="24"/>
          <w:szCs w:val="24"/>
        </w:rPr>
        <w:t>2. CONTEÚDO MÍNIMO:</w:t>
      </w:r>
    </w:p>
    <w:p w:rsidR="0074107B" w:rsidRPr="00050732" w:rsidRDefault="0074107B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50732" w:rsidRPr="00050732" w:rsidRDefault="00050732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732">
        <w:rPr>
          <w:rFonts w:ascii="Times New Roman" w:hAnsi="Times New Roman" w:cs="Times New Roman"/>
          <w:sz w:val="24"/>
          <w:szCs w:val="24"/>
        </w:rPr>
        <w:t>Deverão ser apresentados os planos de acompanhamento e monitoramento das medidas de controle</w:t>
      </w:r>
      <w:r w:rsidR="0074107B">
        <w:rPr>
          <w:rFonts w:ascii="Times New Roman" w:hAnsi="Times New Roman" w:cs="Times New Roman"/>
          <w:sz w:val="24"/>
          <w:szCs w:val="24"/>
        </w:rPr>
        <w:t xml:space="preserve"> </w:t>
      </w:r>
      <w:r w:rsidRPr="00050732">
        <w:rPr>
          <w:rFonts w:ascii="Times New Roman" w:hAnsi="Times New Roman" w:cs="Times New Roman"/>
          <w:sz w:val="24"/>
          <w:szCs w:val="24"/>
        </w:rPr>
        <w:t>ambiental propostas e aprovadas no Relatório de Controle Ambiental – RCA, incluindo, no mínimo:</w:t>
      </w:r>
    </w:p>
    <w:p w:rsidR="0074107B" w:rsidRDefault="0074107B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0732" w:rsidRDefault="00050732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107B">
        <w:rPr>
          <w:rFonts w:ascii="Times New Roman" w:hAnsi="Times New Roman" w:cs="Times New Roman"/>
          <w:b/>
          <w:sz w:val="24"/>
          <w:szCs w:val="24"/>
        </w:rPr>
        <w:t>2.1 – Plano de Acompanhamento e Monitoramento:</w:t>
      </w:r>
    </w:p>
    <w:p w:rsidR="0074107B" w:rsidRPr="0074107B" w:rsidRDefault="0074107B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0732" w:rsidRPr="00050732" w:rsidRDefault="00050732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732">
        <w:rPr>
          <w:rFonts w:ascii="Times New Roman" w:hAnsi="Times New Roman" w:cs="Times New Roman"/>
          <w:sz w:val="24"/>
          <w:szCs w:val="24"/>
        </w:rPr>
        <w:t>Elaborar plano(s) de acompanhamento e monitoramento das medidas mitigadoras dos impactos</w:t>
      </w:r>
      <w:r w:rsidR="0074107B">
        <w:rPr>
          <w:rFonts w:ascii="Times New Roman" w:hAnsi="Times New Roman" w:cs="Times New Roman"/>
          <w:sz w:val="24"/>
          <w:szCs w:val="24"/>
        </w:rPr>
        <w:t xml:space="preserve"> </w:t>
      </w:r>
      <w:r w:rsidRPr="00050732">
        <w:rPr>
          <w:rFonts w:ascii="Times New Roman" w:hAnsi="Times New Roman" w:cs="Times New Roman"/>
          <w:sz w:val="24"/>
          <w:szCs w:val="24"/>
        </w:rPr>
        <w:t>ambientais decorrentes das atividades do empreendimento, principalmente no que diz respeito</w:t>
      </w:r>
      <w:r w:rsidR="0074107B">
        <w:rPr>
          <w:rFonts w:ascii="Times New Roman" w:hAnsi="Times New Roman" w:cs="Times New Roman"/>
          <w:sz w:val="24"/>
          <w:szCs w:val="24"/>
        </w:rPr>
        <w:t xml:space="preserve"> </w:t>
      </w:r>
      <w:r w:rsidRPr="00050732">
        <w:rPr>
          <w:rFonts w:ascii="Times New Roman" w:hAnsi="Times New Roman" w:cs="Times New Roman"/>
          <w:sz w:val="24"/>
          <w:szCs w:val="24"/>
        </w:rPr>
        <w:t>ao monitoramento das águas superficiais, solos e processos erosivos, uso de produtos</w:t>
      </w:r>
      <w:r w:rsidR="0074107B">
        <w:rPr>
          <w:rFonts w:ascii="Times New Roman" w:hAnsi="Times New Roman" w:cs="Times New Roman"/>
          <w:sz w:val="24"/>
          <w:szCs w:val="24"/>
        </w:rPr>
        <w:t xml:space="preserve"> </w:t>
      </w:r>
      <w:r w:rsidRPr="00050732">
        <w:rPr>
          <w:rFonts w:ascii="Times New Roman" w:hAnsi="Times New Roman" w:cs="Times New Roman"/>
          <w:sz w:val="24"/>
          <w:szCs w:val="24"/>
        </w:rPr>
        <w:t>agroquímicos, disposição final de resíduos e saúde do trabalhador.</w:t>
      </w:r>
    </w:p>
    <w:p w:rsidR="00050732" w:rsidRPr="00050732" w:rsidRDefault="00050732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732">
        <w:rPr>
          <w:rFonts w:ascii="Times New Roman" w:hAnsi="Times New Roman" w:cs="Times New Roman"/>
          <w:sz w:val="24"/>
          <w:szCs w:val="24"/>
        </w:rPr>
        <w:t>Devem ser mencionados os responsáveis pela execução dos planos de acompanhamento e de</w:t>
      </w:r>
      <w:r w:rsidR="0074107B">
        <w:rPr>
          <w:rFonts w:ascii="Times New Roman" w:hAnsi="Times New Roman" w:cs="Times New Roman"/>
          <w:sz w:val="24"/>
          <w:szCs w:val="24"/>
        </w:rPr>
        <w:t xml:space="preserve"> </w:t>
      </w:r>
      <w:r w:rsidRPr="00050732">
        <w:rPr>
          <w:rFonts w:ascii="Times New Roman" w:hAnsi="Times New Roman" w:cs="Times New Roman"/>
          <w:sz w:val="24"/>
          <w:szCs w:val="24"/>
        </w:rPr>
        <w:t>que forma isso deve ser feito.</w:t>
      </w:r>
    </w:p>
    <w:p w:rsidR="0074107B" w:rsidRDefault="0074107B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0732" w:rsidRDefault="00050732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107B">
        <w:rPr>
          <w:rFonts w:ascii="Times New Roman" w:hAnsi="Times New Roman" w:cs="Times New Roman"/>
          <w:b/>
          <w:sz w:val="24"/>
          <w:szCs w:val="24"/>
        </w:rPr>
        <w:t>2.2 – Cronograma de Execução:</w:t>
      </w:r>
    </w:p>
    <w:p w:rsidR="0074107B" w:rsidRPr="0074107B" w:rsidRDefault="0074107B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0732" w:rsidRDefault="00050732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732">
        <w:rPr>
          <w:rFonts w:ascii="Times New Roman" w:hAnsi="Times New Roman" w:cs="Times New Roman"/>
          <w:sz w:val="24"/>
          <w:szCs w:val="24"/>
        </w:rPr>
        <w:t>Elaborar um cronograma de execução do plano de controle ambiental, demonstrando em que</w:t>
      </w:r>
      <w:r w:rsidR="0074107B">
        <w:rPr>
          <w:rFonts w:ascii="Times New Roman" w:hAnsi="Times New Roman" w:cs="Times New Roman"/>
          <w:sz w:val="24"/>
          <w:szCs w:val="24"/>
        </w:rPr>
        <w:t xml:space="preserve"> </w:t>
      </w:r>
      <w:r w:rsidRPr="00050732">
        <w:rPr>
          <w:rFonts w:ascii="Times New Roman" w:hAnsi="Times New Roman" w:cs="Times New Roman"/>
          <w:sz w:val="24"/>
          <w:szCs w:val="24"/>
        </w:rPr>
        <w:t>período devem ser executadas as medidas mitigadoras e os planos de acompanhamento,</w:t>
      </w:r>
      <w:r w:rsidR="0074107B">
        <w:rPr>
          <w:rFonts w:ascii="Times New Roman" w:hAnsi="Times New Roman" w:cs="Times New Roman"/>
          <w:sz w:val="24"/>
          <w:szCs w:val="24"/>
        </w:rPr>
        <w:t xml:space="preserve"> </w:t>
      </w:r>
      <w:r w:rsidRPr="00050732">
        <w:rPr>
          <w:rFonts w:ascii="Times New Roman" w:hAnsi="Times New Roman" w:cs="Times New Roman"/>
          <w:sz w:val="24"/>
          <w:szCs w:val="24"/>
        </w:rPr>
        <w:t>durante as fases de instalação, operação e desativação do empreendimento.</w:t>
      </w:r>
    </w:p>
    <w:p w:rsidR="0074107B" w:rsidRPr="00050732" w:rsidRDefault="0074107B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0732" w:rsidRDefault="00050732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107B">
        <w:rPr>
          <w:rFonts w:ascii="Times New Roman" w:hAnsi="Times New Roman" w:cs="Times New Roman"/>
          <w:b/>
          <w:sz w:val="24"/>
          <w:szCs w:val="24"/>
        </w:rPr>
        <w:t>2.3 – Bibliografia:</w:t>
      </w:r>
    </w:p>
    <w:p w:rsidR="0074107B" w:rsidRPr="0074107B" w:rsidRDefault="0074107B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0732" w:rsidRDefault="00050732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732">
        <w:rPr>
          <w:rFonts w:ascii="Times New Roman" w:hAnsi="Times New Roman" w:cs="Times New Roman"/>
          <w:sz w:val="24"/>
          <w:szCs w:val="24"/>
        </w:rPr>
        <w:t>Relacionar as referências bibliográficas utilizadas conforme as normas da ABNT.</w:t>
      </w:r>
    </w:p>
    <w:p w:rsidR="0074107B" w:rsidRPr="00050732" w:rsidRDefault="0074107B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0732" w:rsidRPr="00050732" w:rsidRDefault="00050732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0732">
        <w:rPr>
          <w:rFonts w:ascii="Times New Roman" w:hAnsi="Times New Roman" w:cs="Times New Roman"/>
          <w:b/>
          <w:bCs/>
          <w:sz w:val="24"/>
          <w:szCs w:val="24"/>
        </w:rPr>
        <w:t>3. ALTERAÇÕES NO PROCESSO PRODUTIVO:</w:t>
      </w:r>
    </w:p>
    <w:p w:rsidR="00050732" w:rsidRDefault="00050732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732">
        <w:rPr>
          <w:rFonts w:ascii="Times New Roman" w:hAnsi="Times New Roman" w:cs="Times New Roman"/>
          <w:sz w:val="24"/>
          <w:szCs w:val="24"/>
        </w:rPr>
        <w:lastRenderedPageBreak/>
        <w:t>No PCA deverá constar, explicitamente, o comprometimento do empreendedor de que</w:t>
      </w:r>
      <w:r w:rsidR="0074107B">
        <w:rPr>
          <w:rFonts w:ascii="Times New Roman" w:hAnsi="Times New Roman" w:cs="Times New Roman"/>
          <w:sz w:val="24"/>
          <w:szCs w:val="24"/>
        </w:rPr>
        <w:t xml:space="preserve"> </w:t>
      </w:r>
      <w:r w:rsidR="00DD41E9">
        <w:rPr>
          <w:rFonts w:ascii="Times New Roman" w:hAnsi="Times New Roman" w:cs="Times New Roman"/>
          <w:sz w:val="24"/>
          <w:szCs w:val="24"/>
        </w:rPr>
        <w:t xml:space="preserve">a </w:t>
      </w:r>
      <w:r w:rsidR="00737B20">
        <w:rPr>
          <w:rFonts w:ascii="Times New Roman" w:hAnsi="Times New Roman" w:cs="Times New Roman"/>
          <w:sz w:val="24"/>
          <w:szCs w:val="24"/>
        </w:rPr>
        <w:t>Secretaria de Meio Ambiente</w:t>
      </w:r>
      <w:r w:rsidR="0074107B">
        <w:rPr>
          <w:rFonts w:ascii="Times New Roman" w:hAnsi="Times New Roman" w:cs="Times New Roman"/>
          <w:sz w:val="24"/>
          <w:szCs w:val="24"/>
        </w:rPr>
        <w:t xml:space="preserve"> </w:t>
      </w:r>
      <w:r w:rsidRPr="00050732">
        <w:rPr>
          <w:rFonts w:ascii="Times New Roman" w:hAnsi="Times New Roman" w:cs="Times New Roman"/>
          <w:sz w:val="24"/>
          <w:szCs w:val="24"/>
        </w:rPr>
        <w:t>será previamente comunicado a respeito de qualquer modificação no sistema de produção do</w:t>
      </w:r>
      <w:r w:rsidR="0074107B">
        <w:rPr>
          <w:rFonts w:ascii="Times New Roman" w:hAnsi="Times New Roman" w:cs="Times New Roman"/>
          <w:sz w:val="24"/>
          <w:szCs w:val="24"/>
        </w:rPr>
        <w:t xml:space="preserve"> </w:t>
      </w:r>
      <w:r w:rsidRPr="00050732">
        <w:rPr>
          <w:rFonts w:ascii="Times New Roman" w:hAnsi="Times New Roman" w:cs="Times New Roman"/>
          <w:sz w:val="24"/>
          <w:szCs w:val="24"/>
        </w:rPr>
        <w:t>empreendimento, como por exemplo, mudança na espécie manejada, substituição ou alteração na</w:t>
      </w:r>
      <w:r w:rsidR="0074107B">
        <w:rPr>
          <w:rFonts w:ascii="Times New Roman" w:hAnsi="Times New Roman" w:cs="Times New Roman"/>
          <w:sz w:val="24"/>
          <w:szCs w:val="24"/>
        </w:rPr>
        <w:t xml:space="preserve"> </w:t>
      </w:r>
      <w:r w:rsidRPr="00050732">
        <w:rPr>
          <w:rFonts w:ascii="Times New Roman" w:hAnsi="Times New Roman" w:cs="Times New Roman"/>
          <w:sz w:val="24"/>
          <w:szCs w:val="24"/>
        </w:rPr>
        <w:t>quantidade utilizada de insumos e produtos químicos, substituição de alguma tecnologia adotada no</w:t>
      </w:r>
      <w:r w:rsidR="0074107B">
        <w:rPr>
          <w:rFonts w:ascii="Times New Roman" w:hAnsi="Times New Roman" w:cs="Times New Roman"/>
          <w:sz w:val="24"/>
          <w:szCs w:val="24"/>
        </w:rPr>
        <w:t xml:space="preserve"> </w:t>
      </w:r>
      <w:r w:rsidRPr="00050732">
        <w:rPr>
          <w:rFonts w:ascii="Times New Roman" w:hAnsi="Times New Roman" w:cs="Times New Roman"/>
          <w:sz w:val="24"/>
          <w:szCs w:val="24"/>
        </w:rPr>
        <w:t>processo produtivo, entre outras.</w:t>
      </w:r>
    </w:p>
    <w:p w:rsidR="0074107B" w:rsidRPr="00050732" w:rsidRDefault="0074107B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0732" w:rsidRDefault="00050732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0732">
        <w:rPr>
          <w:rFonts w:ascii="Times New Roman" w:hAnsi="Times New Roman" w:cs="Times New Roman"/>
          <w:b/>
          <w:bCs/>
          <w:sz w:val="24"/>
          <w:szCs w:val="24"/>
        </w:rPr>
        <w:t>4. DESATIVAÇÃO DO EMPREENDIMENTO:</w:t>
      </w:r>
    </w:p>
    <w:p w:rsidR="0074107B" w:rsidRPr="00050732" w:rsidRDefault="0074107B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51B55" w:rsidRDefault="00050732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732">
        <w:rPr>
          <w:rFonts w:ascii="Times New Roman" w:hAnsi="Times New Roman" w:cs="Times New Roman"/>
          <w:sz w:val="24"/>
          <w:szCs w:val="24"/>
        </w:rPr>
        <w:t>Deverá constar explicitamente no PCA o comprometimento do empreendedor de que na hipótese de</w:t>
      </w:r>
      <w:r w:rsidR="0074107B">
        <w:rPr>
          <w:rFonts w:ascii="Times New Roman" w:hAnsi="Times New Roman" w:cs="Times New Roman"/>
          <w:sz w:val="24"/>
          <w:szCs w:val="24"/>
        </w:rPr>
        <w:t xml:space="preserve"> </w:t>
      </w:r>
      <w:r w:rsidRPr="00050732">
        <w:rPr>
          <w:rFonts w:ascii="Times New Roman" w:hAnsi="Times New Roman" w:cs="Times New Roman"/>
          <w:sz w:val="24"/>
          <w:szCs w:val="24"/>
        </w:rPr>
        <w:t xml:space="preserve">desativação da unidade licenciada, </w:t>
      </w:r>
      <w:r w:rsidR="00FF77A0">
        <w:rPr>
          <w:rFonts w:ascii="Times New Roman" w:hAnsi="Times New Roman" w:cs="Times New Roman"/>
          <w:sz w:val="24"/>
          <w:szCs w:val="24"/>
        </w:rPr>
        <w:t>Secretaria de Meio Ambiente</w:t>
      </w:r>
      <w:r w:rsidR="0074107B" w:rsidRPr="00050732">
        <w:rPr>
          <w:rFonts w:ascii="Times New Roman" w:hAnsi="Times New Roman" w:cs="Times New Roman"/>
          <w:sz w:val="24"/>
          <w:szCs w:val="24"/>
        </w:rPr>
        <w:t xml:space="preserve"> </w:t>
      </w:r>
      <w:r w:rsidRPr="00050732">
        <w:rPr>
          <w:rFonts w:ascii="Times New Roman" w:hAnsi="Times New Roman" w:cs="Times New Roman"/>
          <w:sz w:val="24"/>
          <w:szCs w:val="24"/>
        </w:rPr>
        <w:t>será previamente comunicado, por escrito. Esta</w:t>
      </w:r>
      <w:r w:rsidR="0074107B">
        <w:rPr>
          <w:rFonts w:ascii="Times New Roman" w:hAnsi="Times New Roman" w:cs="Times New Roman"/>
          <w:sz w:val="24"/>
          <w:szCs w:val="24"/>
        </w:rPr>
        <w:t xml:space="preserve"> </w:t>
      </w:r>
      <w:r w:rsidRPr="00050732">
        <w:rPr>
          <w:rFonts w:ascii="Times New Roman" w:hAnsi="Times New Roman" w:cs="Times New Roman"/>
          <w:sz w:val="24"/>
          <w:szCs w:val="24"/>
        </w:rPr>
        <w:t>declaração é necessária para que, mediante inspeção prévia, possa ser avaliada a necessidade ou não</w:t>
      </w:r>
      <w:r w:rsidR="0074107B">
        <w:rPr>
          <w:rFonts w:ascii="Times New Roman" w:hAnsi="Times New Roman" w:cs="Times New Roman"/>
          <w:sz w:val="24"/>
          <w:szCs w:val="24"/>
        </w:rPr>
        <w:t xml:space="preserve"> </w:t>
      </w:r>
      <w:r w:rsidRPr="00050732">
        <w:rPr>
          <w:rFonts w:ascii="Times New Roman" w:hAnsi="Times New Roman" w:cs="Times New Roman"/>
          <w:sz w:val="24"/>
          <w:szCs w:val="24"/>
        </w:rPr>
        <w:t>de procedimentos e para que o fato seja registrado no processo da empresa junto ao órgão.</w:t>
      </w:r>
    </w:p>
    <w:p w:rsidR="0074107B" w:rsidRPr="00050732" w:rsidRDefault="0074107B" w:rsidP="0005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40E" w:rsidRDefault="00B3540E" w:rsidP="00B354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Observações Complementares:</w:t>
      </w:r>
    </w:p>
    <w:p w:rsidR="00B3540E" w:rsidRDefault="00B3540E" w:rsidP="00B354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40E" w:rsidRDefault="00B3540E" w:rsidP="00B3540E">
      <w:pPr>
        <w:pStyle w:val="PargrafodaLista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Não serão aceitos plantas ou croquis feitos a grafite ou caneta.</w:t>
      </w:r>
    </w:p>
    <w:p w:rsidR="00B3540E" w:rsidRDefault="00B3540E" w:rsidP="00B3540E">
      <w:pPr>
        <w:pStyle w:val="PargrafodaLista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qualquer momento da análise técnica do projeto a </w:t>
      </w:r>
      <w:r w:rsidR="00C17159">
        <w:rPr>
          <w:rFonts w:ascii="Times New Roman" w:hAnsi="Times New Roman" w:cs="Times New Roman"/>
          <w:sz w:val="24"/>
          <w:szCs w:val="24"/>
        </w:rPr>
        <w:t xml:space="preserve">Secretaria de Meio Ambiente </w:t>
      </w:r>
      <w:r>
        <w:rPr>
          <w:rFonts w:ascii="Times New Roman" w:hAnsi="Times New Roman" w:cs="Times New Roman"/>
          <w:sz w:val="24"/>
          <w:szCs w:val="24"/>
        </w:rPr>
        <w:t>poderá solicitar outras informações, caso sejam necessárias.</w:t>
      </w:r>
    </w:p>
    <w:p w:rsidR="00B3540E" w:rsidRDefault="00B3540E" w:rsidP="00B3540E">
      <w:pPr>
        <w:pStyle w:val="PargrafodaLista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implantação do empreendimento somente poderá ocorrer após a emissão da Licença de Instalação (LI) pela </w:t>
      </w:r>
      <w:r w:rsidR="00C17159">
        <w:rPr>
          <w:rFonts w:ascii="Times New Roman" w:hAnsi="Times New Roman" w:cs="Times New Roman"/>
          <w:sz w:val="24"/>
          <w:szCs w:val="24"/>
        </w:rPr>
        <w:t>Secretaria de Meio Ambiente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540E" w:rsidRDefault="00B3540E" w:rsidP="00B3540E">
      <w:pPr>
        <w:pStyle w:val="PargrafodaLista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 empreendimentos, obras ou atividades </w:t>
      </w:r>
      <w:r w:rsidR="00D87ACB">
        <w:rPr>
          <w:rFonts w:ascii="Times New Roman" w:hAnsi="Times New Roman" w:cs="Times New Roman"/>
          <w:sz w:val="24"/>
          <w:szCs w:val="24"/>
        </w:rPr>
        <w:t>já implantadas</w:t>
      </w:r>
      <w:r>
        <w:rPr>
          <w:rFonts w:ascii="Times New Roman" w:hAnsi="Times New Roman" w:cs="Times New Roman"/>
          <w:sz w:val="24"/>
          <w:szCs w:val="24"/>
        </w:rPr>
        <w:t>, sem a devida regularização ambiental, estão sujeitos aos procedimentos e rotinas de controle ambiental estabelecidos na Resolução COEMA-TO n.º 007/2005.</w:t>
      </w:r>
    </w:p>
    <w:p w:rsidR="00B3540E" w:rsidRDefault="00B3540E" w:rsidP="00B354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3540E" w:rsidRDefault="00B3540E" w:rsidP="00B354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2EA6" w:rsidRPr="003917F1" w:rsidRDefault="00052EA6" w:rsidP="00B354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52EA6" w:rsidRPr="003917F1" w:rsidSect="00F7292C">
      <w:headerReference w:type="default" r:id="rId7"/>
      <w:foot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703" w:rsidRDefault="00E62703" w:rsidP="00DD0396">
      <w:pPr>
        <w:spacing w:after="0" w:line="240" w:lineRule="auto"/>
      </w:pPr>
      <w:r>
        <w:separator/>
      </w:r>
    </w:p>
  </w:endnote>
  <w:endnote w:type="continuationSeparator" w:id="0">
    <w:p w:rsidR="00E62703" w:rsidRDefault="00E62703" w:rsidP="00DD0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62" w:type="dxa"/>
      <w:tblInd w:w="-3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705"/>
      <w:gridCol w:w="1997"/>
      <w:gridCol w:w="3560"/>
    </w:tblGrid>
    <w:tr w:rsidR="00DD0396" w:rsidRPr="00AB540B" w:rsidTr="00DD0396">
      <w:trPr>
        <w:trHeight w:val="557"/>
      </w:trPr>
      <w:tc>
        <w:tcPr>
          <w:tcW w:w="3705" w:type="dxa"/>
        </w:tcPr>
        <w:p w:rsidR="00DD0396" w:rsidRPr="00ED5563" w:rsidRDefault="00DD0396" w:rsidP="00713464">
          <w:pPr>
            <w:pStyle w:val="Rodap"/>
            <w:jc w:val="center"/>
            <w:rPr>
              <w:rFonts w:ascii="Courier New" w:hAnsi="Courier New" w:cs="Courier New"/>
            </w:rPr>
          </w:pPr>
          <w:r w:rsidRPr="00ED5563">
            <w:rPr>
              <w:rFonts w:ascii="Courier New" w:hAnsi="Courier New" w:cs="Courier New"/>
            </w:rPr>
            <w:t>Rua Murilo Braga, nº 1887,</w:t>
          </w:r>
        </w:p>
        <w:p w:rsidR="00DD0396" w:rsidRPr="00ED5563" w:rsidRDefault="00DD0396" w:rsidP="00713464">
          <w:pPr>
            <w:pStyle w:val="Rodap"/>
            <w:jc w:val="center"/>
            <w:rPr>
              <w:rFonts w:ascii="Courier New" w:hAnsi="Courier New" w:cs="Courier New"/>
            </w:rPr>
          </w:pPr>
          <w:r w:rsidRPr="00ED5563">
            <w:rPr>
              <w:rFonts w:ascii="Courier New" w:hAnsi="Courier New" w:cs="Courier New"/>
            </w:rPr>
            <w:t xml:space="preserve">Centro, Porto Nacional, </w:t>
          </w:r>
          <w:proofErr w:type="spellStart"/>
          <w:r w:rsidRPr="00ED5563">
            <w:rPr>
              <w:rFonts w:ascii="Courier New" w:hAnsi="Courier New" w:cs="Courier New"/>
            </w:rPr>
            <w:t>To</w:t>
          </w:r>
          <w:proofErr w:type="spellEnd"/>
        </w:p>
        <w:p w:rsidR="00DD0396" w:rsidRPr="00ED5563" w:rsidRDefault="00DD0396" w:rsidP="00713464">
          <w:pPr>
            <w:pStyle w:val="Rodap"/>
            <w:jc w:val="center"/>
            <w:rPr>
              <w:rFonts w:ascii="Courier New" w:hAnsi="Courier New" w:cs="Courier New"/>
            </w:rPr>
          </w:pPr>
          <w:r w:rsidRPr="00ED5563">
            <w:rPr>
              <w:rFonts w:ascii="Courier New" w:hAnsi="Courier New" w:cs="Courier New"/>
            </w:rPr>
            <w:t>Fone (63) 3363-6000</w:t>
          </w:r>
        </w:p>
        <w:p w:rsidR="00DD0396" w:rsidRPr="00ED5563" w:rsidRDefault="00DD0396" w:rsidP="00713464">
          <w:pPr>
            <w:pStyle w:val="Rodap"/>
            <w:jc w:val="center"/>
            <w:rPr>
              <w:rFonts w:ascii="Courier New" w:hAnsi="Courier New" w:cs="Courier New"/>
            </w:rPr>
          </w:pPr>
          <w:r w:rsidRPr="00ED5563">
            <w:rPr>
              <w:rFonts w:ascii="Courier New" w:hAnsi="Courier New" w:cs="Courier New"/>
            </w:rPr>
            <w:t>www.portonacional.to.gov.br</w:t>
          </w:r>
        </w:p>
        <w:p w:rsidR="00DD0396" w:rsidRPr="00AB540B" w:rsidRDefault="00DD0396" w:rsidP="00713464">
          <w:pPr>
            <w:rPr>
              <w:rFonts w:ascii="Bell MT" w:hAnsi="Bell MT"/>
            </w:rPr>
          </w:pPr>
        </w:p>
      </w:tc>
      <w:tc>
        <w:tcPr>
          <w:tcW w:w="1997" w:type="dxa"/>
        </w:tcPr>
        <w:p w:rsidR="00DD0396" w:rsidRPr="00AB540B" w:rsidRDefault="00DD0396" w:rsidP="00713464">
          <w:pPr>
            <w:pStyle w:val="Rodap"/>
            <w:jc w:val="center"/>
            <w:rPr>
              <w:rFonts w:ascii="Bell MT" w:hAnsi="Bell MT"/>
              <w:lang w:eastAsia="pt-BR"/>
            </w:rPr>
          </w:pPr>
        </w:p>
      </w:tc>
      <w:tc>
        <w:tcPr>
          <w:tcW w:w="3560" w:type="dxa"/>
        </w:tcPr>
        <w:p w:rsidR="00DD0396" w:rsidRPr="00AB540B" w:rsidRDefault="00DD0396" w:rsidP="00713464">
          <w:pPr>
            <w:pStyle w:val="Rodap"/>
            <w:jc w:val="both"/>
            <w:rPr>
              <w:rFonts w:ascii="Bell MT" w:hAnsi="Bell MT"/>
              <w:lang w:eastAsia="pt-BR"/>
            </w:rPr>
          </w:pPr>
          <w:r>
            <w:rPr>
              <w:noProof/>
              <w:lang w:eastAsia="pt-BR"/>
            </w:rPr>
            <w:drawing>
              <wp:inline distT="0" distB="0" distL="0" distR="0" wp14:anchorId="596E891E" wp14:editId="008F3ABD">
                <wp:extent cx="2162175" cy="619125"/>
                <wp:effectExtent l="0" t="0" r="9525" b="9525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217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D0396" w:rsidRDefault="00DD0396" w:rsidP="00DD039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703" w:rsidRDefault="00E62703" w:rsidP="00DD0396">
      <w:pPr>
        <w:spacing w:after="0" w:line="240" w:lineRule="auto"/>
      </w:pPr>
      <w:r>
        <w:separator/>
      </w:r>
    </w:p>
  </w:footnote>
  <w:footnote w:type="continuationSeparator" w:id="0">
    <w:p w:rsidR="00E62703" w:rsidRDefault="00E62703" w:rsidP="00DD0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396" w:rsidRDefault="00DD0396" w:rsidP="00DD0396">
    <w:pPr>
      <w:pStyle w:val="Cabealho"/>
      <w:jc w:val="center"/>
    </w:pPr>
    <w:r>
      <w:rPr>
        <w:noProof/>
        <w:color w:val="333333"/>
        <w:lang w:val="pt-BR" w:eastAsia="pt-BR"/>
      </w:rPr>
      <w:drawing>
        <wp:inline distT="0" distB="0" distL="0" distR="0" wp14:anchorId="7838F0B2" wp14:editId="3B76D8F9">
          <wp:extent cx="790575" cy="790575"/>
          <wp:effectExtent l="0" t="0" r="9525" b="9525"/>
          <wp:docPr id="1" name="Imagem 1" descr="Descrição: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97946" w:rsidRPr="00B15DB2" w:rsidRDefault="00397946" w:rsidP="00397946">
    <w:pPr>
      <w:pStyle w:val="Cabealho"/>
      <w:jc w:val="center"/>
      <w:rPr>
        <w:rFonts w:ascii="Times New Roman" w:hAnsi="Times New Roman"/>
        <w:sz w:val="24"/>
        <w:szCs w:val="24"/>
        <w:lang w:val="pt-BR"/>
      </w:rPr>
    </w:pPr>
    <w:r w:rsidRPr="00B15DB2">
      <w:rPr>
        <w:rFonts w:ascii="Times New Roman" w:hAnsi="Times New Roman"/>
        <w:sz w:val="24"/>
        <w:szCs w:val="24"/>
        <w:lang w:val="pt-BR"/>
      </w:rPr>
      <w:t>Estado do Tocantins</w:t>
    </w:r>
  </w:p>
  <w:p w:rsidR="00397946" w:rsidRPr="00B15DB2" w:rsidRDefault="00397946" w:rsidP="00397946">
    <w:pPr>
      <w:pStyle w:val="Cabealho"/>
      <w:jc w:val="center"/>
      <w:rPr>
        <w:rFonts w:ascii="Times New Roman" w:hAnsi="Times New Roman"/>
        <w:sz w:val="24"/>
        <w:szCs w:val="24"/>
        <w:lang w:val="pt-BR"/>
      </w:rPr>
    </w:pPr>
    <w:r w:rsidRPr="00B15DB2">
      <w:rPr>
        <w:rFonts w:ascii="Times New Roman" w:hAnsi="Times New Roman"/>
        <w:sz w:val="24"/>
        <w:szCs w:val="24"/>
        <w:lang w:val="pt-BR"/>
      </w:rPr>
      <w:t>Prefeitura Municipal de Porto Nacional</w:t>
    </w:r>
  </w:p>
  <w:p w:rsidR="005B12B3" w:rsidRPr="00397946" w:rsidRDefault="00397946" w:rsidP="00397946">
    <w:pPr>
      <w:pStyle w:val="Cabealho"/>
      <w:jc w:val="center"/>
      <w:rPr>
        <w:rFonts w:ascii="Times New Roman" w:hAnsi="Times New Roman"/>
        <w:sz w:val="24"/>
        <w:szCs w:val="24"/>
        <w:lang w:val="pt-BR"/>
      </w:rPr>
    </w:pPr>
    <w:r w:rsidRPr="00B15DB2">
      <w:rPr>
        <w:rFonts w:ascii="Times New Roman" w:hAnsi="Times New Roman"/>
        <w:sz w:val="24"/>
        <w:szCs w:val="24"/>
        <w:lang w:val="pt-BR"/>
      </w:rPr>
      <w:t>Secretaria de Planejamento Regulação Habitação e Meio Ambiente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25BBA"/>
    <w:multiLevelType w:val="hybridMultilevel"/>
    <w:tmpl w:val="676618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C4B0C"/>
    <w:multiLevelType w:val="hybridMultilevel"/>
    <w:tmpl w:val="70EA2C46"/>
    <w:lvl w:ilvl="0" w:tplc="887EA9AA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04343B"/>
    <w:multiLevelType w:val="hybridMultilevel"/>
    <w:tmpl w:val="E840A2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FA070C"/>
    <w:multiLevelType w:val="hybridMultilevel"/>
    <w:tmpl w:val="2B6079DC"/>
    <w:lvl w:ilvl="0" w:tplc="725C9B1C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AD3D39"/>
    <w:multiLevelType w:val="hybridMultilevel"/>
    <w:tmpl w:val="EBA6D3B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C33502"/>
    <w:multiLevelType w:val="hybridMultilevel"/>
    <w:tmpl w:val="9FCE44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93323F"/>
    <w:multiLevelType w:val="hybridMultilevel"/>
    <w:tmpl w:val="D9D444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BB4962"/>
    <w:multiLevelType w:val="hybridMultilevel"/>
    <w:tmpl w:val="A0986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F34E63"/>
    <w:multiLevelType w:val="hybridMultilevel"/>
    <w:tmpl w:val="08F0334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8F42BD"/>
    <w:multiLevelType w:val="hybridMultilevel"/>
    <w:tmpl w:val="FB1E75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B46190"/>
    <w:multiLevelType w:val="hybridMultilevel"/>
    <w:tmpl w:val="43CC44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BC0693"/>
    <w:multiLevelType w:val="hybridMultilevel"/>
    <w:tmpl w:val="D15898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003E25"/>
    <w:multiLevelType w:val="hybridMultilevel"/>
    <w:tmpl w:val="74704D1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A7729F"/>
    <w:multiLevelType w:val="hybridMultilevel"/>
    <w:tmpl w:val="8B188080"/>
    <w:lvl w:ilvl="0" w:tplc="0A941C1A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48178C"/>
    <w:multiLevelType w:val="hybridMultilevel"/>
    <w:tmpl w:val="F2A2D1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7D5682"/>
    <w:multiLevelType w:val="hybridMultilevel"/>
    <w:tmpl w:val="EE4432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A91CD6"/>
    <w:multiLevelType w:val="hybridMultilevel"/>
    <w:tmpl w:val="222EAADA"/>
    <w:lvl w:ilvl="0" w:tplc="16700B5C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105D4E"/>
    <w:multiLevelType w:val="hybridMultilevel"/>
    <w:tmpl w:val="74704D1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684461"/>
    <w:multiLevelType w:val="hybridMultilevel"/>
    <w:tmpl w:val="EBA256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9E227E"/>
    <w:multiLevelType w:val="hybridMultilevel"/>
    <w:tmpl w:val="62C0CED0"/>
    <w:lvl w:ilvl="0" w:tplc="488C74C0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2D24EA"/>
    <w:multiLevelType w:val="hybridMultilevel"/>
    <w:tmpl w:val="1AC080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F206EC"/>
    <w:multiLevelType w:val="hybridMultilevel"/>
    <w:tmpl w:val="941679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9B52FB"/>
    <w:multiLevelType w:val="hybridMultilevel"/>
    <w:tmpl w:val="75AA57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20527F"/>
    <w:multiLevelType w:val="hybridMultilevel"/>
    <w:tmpl w:val="16F4ED2A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4BA55042"/>
    <w:multiLevelType w:val="hybridMultilevel"/>
    <w:tmpl w:val="7A765D7A"/>
    <w:lvl w:ilvl="0" w:tplc="490E038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FA797E"/>
    <w:multiLevelType w:val="hybridMultilevel"/>
    <w:tmpl w:val="60005E3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0A0ADF"/>
    <w:multiLevelType w:val="hybridMultilevel"/>
    <w:tmpl w:val="F40885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E10195"/>
    <w:multiLevelType w:val="hybridMultilevel"/>
    <w:tmpl w:val="28CA337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93226B"/>
    <w:multiLevelType w:val="hybridMultilevel"/>
    <w:tmpl w:val="311A0B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6872B9"/>
    <w:multiLevelType w:val="hybridMultilevel"/>
    <w:tmpl w:val="F6907C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622CB4"/>
    <w:multiLevelType w:val="hybridMultilevel"/>
    <w:tmpl w:val="6B0650C2"/>
    <w:lvl w:ilvl="0" w:tplc="490E038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BE6749"/>
    <w:multiLevelType w:val="hybridMultilevel"/>
    <w:tmpl w:val="A2F046E2"/>
    <w:lvl w:ilvl="0" w:tplc="490E038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BF693B"/>
    <w:multiLevelType w:val="hybridMultilevel"/>
    <w:tmpl w:val="A552BA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622A18"/>
    <w:multiLevelType w:val="hybridMultilevel"/>
    <w:tmpl w:val="CD2A67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D64626">
      <w:numFmt w:val="bullet"/>
      <w:lvlText w:val="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FF3154"/>
    <w:multiLevelType w:val="hybridMultilevel"/>
    <w:tmpl w:val="81D2BF48"/>
    <w:lvl w:ilvl="0" w:tplc="58BCA968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3B38D6"/>
    <w:multiLevelType w:val="hybridMultilevel"/>
    <w:tmpl w:val="3DA8B78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674B37"/>
    <w:multiLevelType w:val="hybridMultilevel"/>
    <w:tmpl w:val="7518AE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2950AE"/>
    <w:multiLevelType w:val="hybridMultilevel"/>
    <w:tmpl w:val="7FB22F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6"/>
  </w:num>
  <w:num w:numId="3">
    <w:abstractNumId w:val="22"/>
  </w:num>
  <w:num w:numId="4">
    <w:abstractNumId w:val="10"/>
  </w:num>
  <w:num w:numId="5">
    <w:abstractNumId w:val="17"/>
  </w:num>
  <w:num w:numId="6">
    <w:abstractNumId w:val="4"/>
  </w:num>
  <w:num w:numId="7">
    <w:abstractNumId w:val="12"/>
  </w:num>
  <w:num w:numId="8">
    <w:abstractNumId w:val="20"/>
  </w:num>
  <w:num w:numId="9">
    <w:abstractNumId w:val="29"/>
  </w:num>
  <w:num w:numId="10">
    <w:abstractNumId w:val="24"/>
  </w:num>
  <w:num w:numId="11">
    <w:abstractNumId w:val="30"/>
  </w:num>
  <w:num w:numId="12">
    <w:abstractNumId w:val="31"/>
  </w:num>
  <w:num w:numId="13">
    <w:abstractNumId w:val="11"/>
  </w:num>
  <w:num w:numId="14">
    <w:abstractNumId w:val="36"/>
  </w:num>
  <w:num w:numId="15">
    <w:abstractNumId w:val="1"/>
  </w:num>
  <w:num w:numId="16">
    <w:abstractNumId w:val="2"/>
  </w:num>
  <w:num w:numId="17">
    <w:abstractNumId w:val="3"/>
  </w:num>
  <w:num w:numId="18">
    <w:abstractNumId w:val="18"/>
  </w:num>
  <w:num w:numId="19">
    <w:abstractNumId w:val="28"/>
  </w:num>
  <w:num w:numId="20">
    <w:abstractNumId w:val="0"/>
  </w:num>
  <w:num w:numId="21">
    <w:abstractNumId w:val="8"/>
  </w:num>
  <w:num w:numId="22">
    <w:abstractNumId w:val="37"/>
  </w:num>
  <w:num w:numId="23">
    <w:abstractNumId w:val="25"/>
  </w:num>
  <w:num w:numId="24">
    <w:abstractNumId w:val="26"/>
  </w:num>
  <w:num w:numId="25">
    <w:abstractNumId w:val="21"/>
  </w:num>
  <w:num w:numId="26">
    <w:abstractNumId w:val="7"/>
  </w:num>
  <w:num w:numId="27">
    <w:abstractNumId w:val="32"/>
  </w:num>
  <w:num w:numId="28">
    <w:abstractNumId w:val="16"/>
  </w:num>
  <w:num w:numId="29">
    <w:abstractNumId w:val="15"/>
  </w:num>
  <w:num w:numId="30">
    <w:abstractNumId w:val="19"/>
  </w:num>
  <w:num w:numId="31">
    <w:abstractNumId w:val="14"/>
  </w:num>
  <w:num w:numId="32">
    <w:abstractNumId w:val="5"/>
  </w:num>
  <w:num w:numId="33">
    <w:abstractNumId w:val="13"/>
  </w:num>
  <w:num w:numId="34">
    <w:abstractNumId w:val="9"/>
  </w:num>
  <w:num w:numId="35">
    <w:abstractNumId w:val="33"/>
  </w:num>
  <w:num w:numId="36">
    <w:abstractNumId w:val="34"/>
  </w:num>
  <w:num w:numId="37">
    <w:abstractNumId w:val="23"/>
  </w:num>
  <w:num w:numId="3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687"/>
    <w:rsid w:val="00050732"/>
    <w:rsid w:val="00051B55"/>
    <w:rsid w:val="00052EA6"/>
    <w:rsid w:val="001648B0"/>
    <w:rsid w:val="001A6474"/>
    <w:rsid w:val="001F1E1A"/>
    <w:rsid w:val="00225165"/>
    <w:rsid w:val="00231B24"/>
    <w:rsid w:val="003917F1"/>
    <w:rsid w:val="0039460B"/>
    <w:rsid w:val="00397946"/>
    <w:rsid w:val="003B6391"/>
    <w:rsid w:val="0041052D"/>
    <w:rsid w:val="00474B77"/>
    <w:rsid w:val="0049143B"/>
    <w:rsid w:val="004927D0"/>
    <w:rsid w:val="004A7687"/>
    <w:rsid w:val="004F7038"/>
    <w:rsid w:val="00532986"/>
    <w:rsid w:val="005575A6"/>
    <w:rsid w:val="00587F20"/>
    <w:rsid w:val="005B12B3"/>
    <w:rsid w:val="00607252"/>
    <w:rsid w:val="00611440"/>
    <w:rsid w:val="00616C47"/>
    <w:rsid w:val="00642994"/>
    <w:rsid w:val="00645AC3"/>
    <w:rsid w:val="006461FD"/>
    <w:rsid w:val="00666C92"/>
    <w:rsid w:val="006A331B"/>
    <w:rsid w:val="00703681"/>
    <w:rsid w:val="00737B20"/>
    <w:rsid w:val="0074107B"/>
    <w:rsid w:val="00744CAE"/>
    <w:rsid w:val="00750134"/>
    <w:rsid w:val="007B5E9F"/>
    <w:rsid w:val="007D2C67"/>
    <w:rsid w:val="00836096"/>
    <w:rsid w:val="0084479B"/>
    <w:rsid w:val="00887256"/>
    <w:rsid w:val="008A1D1B"/>
    <w:rsid w:val="00901A5A"/>
    <w:rsid w:val="00956AD5"/>
    <w:rsid w:val="00966A7C"/>
    <w:rsid w:val="009677DF"/>
    <w:rsid w:val="00A2574C"/>
    <w:rsid w:val="00A7091F"/>
    <w:rsid w:val="00A751F0"/>
    <w:rsid w:val="00B001FE"/>
    <w:rsid w:val="00B15DB2"/>
    <w:rsid w:val="00B3540E"/>
    <w:rsid w:val="00BC7BA1"/>
    <w:rsid w:val="00C17159"/>
    <w:rsid w:val="00CD4AD7"/>
    <w:rsid w:val="00CE10CA"/>
    <w:rsid w:val="00CE5EFE"/>
    <w:rsid w:val="00D03D90"/>
    <w:rsid w:val="00D316AF"/>
    <w:rsid w:val="00D3676C"/>
    <w:rsid w:val="00D6050B"/>
    <w:rsid w:val="00D87ACB"/>
    <w:rsid w:val="00DA2B9F"/>
    <w:rsid w:val="00DD0396"/>
    <w:rsid w:val="00DD41E9"/>
    <w:rsid w:val="00E26968"/>
    <w:rsid w:val="00E54871"/>
    <w:rsid w:val="00E62703"/>
    <w:rsid w:val="00E73F4C"/>
    <w:rsid w:val="00EA25FF"/>
    <w:rsid w:val="00EB4B09"/>
    <w:rsid w:val="00EB7E67"/>
    <w:rsid w:val="00EE4F4B"/>
    <w:rsid w:val="00F276E9"/>
    <w:rsid w:val="00F46660"/>
    <w:rsid w:val="00F65BC7"/>
    <w:rsid w:val="00F7292C"/>
    <w:rsid w:val="00FF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6B1EAEC-E2B2-4A73-9164-670DA644F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A768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D0396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  <w:lang w:val="en-US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DD0396"/>
    <w:rPr>
      <w:rFonts w:ascii="Courier" w:eastAsia="Times New Roman" w:hAnsi="Courier" w:cs="Times New Roman"/>
      <w:sz w:val="20"/>
      <w:szCs w:val="20"/>
      <w:lang w:val="en-US" w:eastAsia="x-none"/>
    </w:rPr>
  </w:style>
  <w:style w:type="paragraph" w:styleId="Rodap">
    <w:name w:val="footer"/>
    <w:basedOn w:val="Normal"/>
    <w:link w:val="RodapChar"/>
    <w:uiPriority w:val="99"/>
    <w:unhideWhenUsed/>
    <w:rsid w:val="00DD03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0396"/>
  </w:style>
  <w:style w:type="paragraph" w:styleId="Textodebalo">
    <w:name w:val="Balloon Text"/>
    <w:basedOn w:val="Normal"/>
    <w:link w:val="TextodebaloChar"/>
    <w:uiPriority w:val="99"/>
    <w:semiHidden/>
    <w:unhideWhenUsed/>
    <w:rsid w:val="00DD0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039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15D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2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8</Pages>
  <Words>2169</Words>
  <Characters>11714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Priscila Seckler</cp:lastModifiedBy>
  <cp:revision>57</cp:revision>
  <dcterms:created xsi:type="dcterms:W3CDTF">2017-01-19T13:15:00Z</dcterms:created>
  <dcterms:modified xsi:type="dcterms:W3CDTF">2019-04-24T18:04:00Z</dcterms:modified>
</cp:coreProperties>
</file>